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F04C56" w14:textId="77777777" w:rsidR="00795D60" w:rsidRDefault="00795D60">
      <w:pPr>
        <w:widowControl w:val="0"/>
        <w:pBdr>
          <w:top w:val="double" w:sz="6" w:space="1" w:color="auto"/>
        </w:pBdr>
        <w:spacing w:line="223" w:lineRule="auto"/>
        <w:jc w:val="both"/>
        <w:rPr>
          <w:rFonts w:ascii="Copperplate Gothic Bold" w:hAnsi="Copperplate Gothic Bold"/>
          <w:u w:val="double"/>
        </w:rPr>
      </w:pPr>
    </w:p>
    <w:p w14:paraId="2FAD5F9A" w14:textId="77777777" w:rsidR="00795D60" w:rsidRPr="00283A9A" w:rsidRDefault="00795D60">
      <w:pPr>
        <w:widowControl w:val="0"/>
        <w:spacing w:line="223" w:lineRule="auto"/>
        <w:jc w:val="both"/>
        <w:rPr>
          <w:rFonts w:ascii="Arial" w:hAnsi="Arial" w:cs="Arial"/>
        </w:rPr>
      </w:pPr>
    </w:p>
    <w:p w14:paraId="2939610D" w14:textId="77777777" w:rsidR="00795D60" w:rsidRPr="00283A9A" w:rsidRDefault="00795D60">
      <w:pPr>
        <w:widowControl w:val="0"/>
        <w:spacing w:line="223" w:lineRule="auto"/>
        <w:jc w:val="both"/>
        <w:rPr>
          <w:rFonts w:ascii="Arial" w:hAnsi="Arial" w:cs="Arial"/>
        </w:rPr>
      </w:pPr>
      <w:r w:rsidRPr="00283A9A">
        <w:rPr>
          <w:rFonts w:ascii="Arial" w:hAnsi="Arial" w:cs="Arial"/>
        </w:rPr>
        <w:t>THIS ENDORSEMENT CHANGES THE POLICY.  PLEASE READ IT CAREFULLY.</w:t>
      </w:r>
    </w:p>
    <w:p w14:paraId="194CFBDA" w14:textId="77777777" w:rsidR="00795D60" w:rsidRDefault="00795D60">
      <w:pPr>
        <w:widowControl w:val="0"/>
        <w:spacing w:line="192" w:lineRule="auto"/>
        <w:jc w:val="both"/>
        <w:rPr>
          <w:rFonts w:ascii="Copperplate Gothic Bold" w:hAnsi="Copperplate Gothic Bold"/>
          <w:sz w:val="32"/>
        </w:rPr>
      </w:pPr>
    </w:p>
    <w:p w14:paraId="3966A2A7" w14:textId="77777777" w:rsidR="00795D60" w:rsidRDefault="00795D60">
      <w:pPr>
        <w:widowControl w:val="0"/>
        <w:tabs>
          <w:tab w:val="left" w:pos="-1440"/>
        </w:tabs>
        <w:spacing w:line="192" w:lineRule="auto"/>
        <w:ind w:left="720" w:hanging="720"/>
        <w:jc w:val="both"/>
        <w:rPr>
          <w:rFonts w:ascii="Arial" w:hAnsi="Arial"/>
          <w:sz w:val="32"/>
        </w:rPr>
      </w:pPr>
      <w:r>
        <w:rPr>
          <w:rFonts w:ascii="Wingdings" w:hAnsi="Wingdings"/>
          <w:sz w:val="32"/>
        </w:rPr>
        <w:t></w:t>
      </w:r>
      <w:r>
        <w:rPr>
          <w:rFonts w:ascii="Copperplate Gothic Bold" w:hAnsi="Copperplate Gothic Bold"/>
          <w:sz w:val="32"/>
        </w:rPr>
        <w:tab/>
      </w:r>
      <w:smartTag w:uri="urn:schemas-microsoft-com:office:smarttags" w:element="State">
        <w:smartTag w:uri="urn:schemas-microsoft-com:office:smarttags" w:element="place">
          <w:r>
            <w:rPr>
              <w:rFonts w:ascii="Arial" w:hAnsi="Arial"/>
              <w:b/>
              <w:sz w:val="32"/>
            </w:rPr>
            <w:t>Nevada</w:t>
          </w:r>
        </w:smartTag>
      </w:smartTag>
      <w:r>
        <w:rPr>
          <w:rFonts w:ascii="Arial" w:hAnsi="Arial"/>
          <w:b/>
          <w:sz w:val="32"/>
        </w:rPr>
        <w:t xml:space="preserve"> Changes – Amendatory Endorsement</w:t>
      </w:r>
    </w:p>
    <w:p w14:paraId="317AACF2" w14:textId="77777777" w:rsidR="00795D60" w:rsidRDefault="00795D60">
      <w:pPr>
        <w:widowControl w:val="0"/>
        <w:spacing w:line="192" w:lineRule="auto"/>
        <w:jc w:val="both"/>
        <w:rPr>
          <w:rFonts w:ascii="Arial" w:hAnsi="Arial"/>
          <w:sz w:val="32"/>
        </w:rPr>
      </w:pPr>
    </w:p>
    <w:p w14:paraId="4A49964E" w14:textId="77777777" w:rsidR="00795D60" w:rsidRDefault="00795D60">
      <w:pPr>
        <w:widowControl w:val="0"/>
        <w:spacing w:line="192" w:lineRule="auto"/>
        <w:ind w:left="720" w:right="482"/>
        <w:jc w:val="both"/>
        <w:rPr>
          <w:rFonts w:ascii="Arial" w:hAnsi="Arial"/>
          <w:sz w:val="24"/>
        </w:rPr>
      </w:pPr>
      <w:r>
        <w:rPr>
          <w:rFonts w:ascii="Arial" w:hAnsi="Arial"/>
          <w:sz w:val="24"/>
        </w:rPr>
        <w:t>This endorsement modifies insurance provided under the following:</w:t>
      </w:r>
    </w:p>
    <w:p w14:paraId="041818BD" w14:textId="77777777" w:rsidR="00795D60" w:rsidRDefault="00795D60">
      <w:pPr>
        <w:widowControl w:val="0"/>
        <w:spacing w:line="192" w:lineRule="auto"/>
        <w:ind w:left="720" w:right="482"/>
        <w:jc w:val="both"/>
        <w:rPr>
          <w:rFonts w:ascii="Arial" w:hAnsi="Arial"/>
          <w:sz w:val="24"/>
        </w:rPr>
      </w:pPr>
    </w:p>
    <w:p w14:paraId="2B79BB71" w14:textId="77777777" w:rsidR="00795D60" w:rsidRDefault="00795D60" w:rsidP="0091546D">
      <w:pPr>
        <w:pStyle w:val="Heading3"/>
        <w:spacing w:before="40"/>
        <w:ind w:right="482"/>
        <w:rPr>
          <w:rFonts w:ascii="Arial" w:hAnsi="Arial"/>
        </w:rPr>
      </w:pPr>
      <w:r>
        <w:rPr>
          <w:rFonts w:ascii="Arial" w:hAnsi="Arial"/>
        </w:rPr>
        <w:t xml:space="preserve">CONDOMINIUM </w:t>
      </w:r>
      <w:r w:rsidR="00BB6488">
        <w:rPr>
          <w:rFonts w:ascii="Arial" w:hAnsi="Arial"/>
        </w:rPr>
        <w:t xml:space="preserve">ASSOCIATION INSURANCE </w:t>
      </w:r>
      <w:r>
        <w:rPr>
          <w:rFonts w:ascii="Arial" w:hAnsi="Arial"/>
        </w:rPr>
        <w:t>POLICY</w:t>
      </w:r>
    </w:p>
    <w:p w14:paraId="78189B0A" w14:textId="77777777" w:rsidR="00795D60" w:rsidRDefault="00795D60" w:rsidP="0091546D">
      <w:pPr>
        <w:widowControl w:val="0"/>
        <w:spacing w:before="40" w:line="192" w:lineRule="auto"/>
        <w:ind w:left="720" w:right="482"/>
        <w:jc w:val="both"/>
        <w:rPr>
          <w:rFonts w:ascii="Arial" w:hAnsi="Arial"/>
          <w:sz w:val="24"/>
        </w:rPr>
      </w:pPr>
      <w:r>
        <w:rPr>
          <w:rFonts w:ascii="Arial" w:hAnsi="Arial"/>
          <w:sz w:val="24"/>
        </w:rPr>
        <w:t xml:space="preserve">COOPERATIVE APARTMENT </w:t>
      </w:r>
      <w:r w:rsidR="00BB6488">
        <w:rPr>
          <w:rFonts w:ascii="Arial" w:hAnsi="Arial"/>
          <w:sz w:val="24"/>
        </w:rPr>
        <w:t xml:space="preserve">INSURANCE </w:t>
      </w:r>
      <w:r>
        <w:rPr>
          <w:rFonts w:ascii="Arial" w:hAnsi="Arial"/>
          <w:sz w:val="24"/>
        </w:rPr>
        <w:t>POLICY</w:t>
      </w:r>
    </w:p>
    <w:p w14:paraId="6300C94A" w14:textId="77777777" w:rsidR="00795D60" w:rsidRDefault="00795D60" w:rsidP="0091546D">
      <w:pPr>
        <w:pStyle w:val="Heading3"/>
        <w:spacing w:before="40"/>
        <w:ind w:right="482"/>
        <w:rPr>
          <w:rFonts w:ascii="Arial" w:hAnsi="Arial"/>
        </w:rPr>
      </w:pPr>
      <w:r>
        <w:rPr>
          <w:rFonts w:ascii="Arial" w:hAnsi="Arial"/>
        </w:rPr>
        <w:t xml:space="preserve">HOMEOWNERS ASSOCIATION </w:t>
      </w:r>
      <w:r w:rsidR="00BB6488">
        <w:rPr>
          <w:rFonts w:ascii="Arial" w:hAnsi="Arial"/>
        </w:rPr>
        <w:t xml:space="preserve">INSURANCE </w:t>
      </w:r>
      <w:r>
        <w:rPr>
          <w:rFonts w:ascii="Arial" w:hAnsi="Arial"/>
        </w:rPr>
        <w:t>POLICY</w:t>
      </w:r>
    </w:p>
    <w:p w14:paraId="3037030F" w14:textId="77777777" w:rsidR="00795D60" w:rsidRDefault="00795D60">
      <w:pPr>
        <w:pStyle w:val="Heading4"/>
        <w:rPr>
          <w:rFonts w:ascii="Arial" w:hAnsi="Arial"/>
        </w:rPr>
      </w:pPr>
      <w:r>
        <w:rPr>
          <w:rFonts w:ascii="Arial" w:hAnsi="Arial"/>
        </w:rPr>
        <w:t xml:space="preserve">OFFICE CONDOMINIUM </w:t>
      </w:r>
      <w:r w:rsidR="00BB6488">
        <w:rPr>
          <w:rFonts w:ascii="Arial" w:hAnsi="Arial"/>
        </w:rPr>
        <w:t xml:space="preserve">INSURANCE </w:t>
      </w:r>
      <w:r>
        <w:rPr>
          <w:rFonts w:ascii="Arial" w:hAnsi="Arial"/>
        </w:rPr>
        <w:t>POLICY</w:t>
      </w:r>
    </w:p>
    <w:p w14:paraId="497D34DC" w14:textId="77777777" w:rsidR="00BB6488" w:rsidRPr="0091546D" w:rsidRDefault="00BB6488" w:rsidP="0091546D"/>
    <w:p w14:paraId="6361B0AA" w14:textId="77777777" w:rsidR="00795D60" w:rsidRDefault="00795D60"/>
    <w:p w14:paraId="35C3544F" w14:textId="77777777" w:rsidR="00795D60" w:rsidRPr="00283A9A" w:rsidRDefault="00795D60">
      <w:pPr>
        <w:rPr>
          <w:sz w:val="24"/>
          <w:szCs w:val="24"/>
        </w:rPr>
        <w:sectPr w:rsidR="00795D60" w:rsidRPr="00283A9A">
          <w:footerReference w:type="default" r:id="rId7"/>
          <w:endnotePr>
            <w:numFmt w:val="decimal"/>
          </w:endnotePr>
          <w:type w:val="continuous"/>
          <w:pgSz w:w="12240" w:h="15840"/>
          <w:pgMar w:top="360" w:right="417" w:bottom="360" w:left="417" w:header="360" w:footer="360" w:gutter="0"/>
          <w:cols w:space="720" w:equalWidth="0">
            <w:col w:w="11406" w:space="720"/>
          </w:cols>
          <w:noEndnote/>
        </w:sectPr>
      </w:pPr>
    </w:p>
    <w:p w14:paraId="2186196B" w14:textId="77777777" w:rsidR="00155EF6" w:rsidRPr="00283A9A" w:rsidRDefault="00155EF6" w:rsidP="00283A9A">
      <w:pPr>
        <w:pStyle w:val="BodyText2"/>
        <w:numPr>
          <w:ilvl w:val="0"/>
          <w:numId w:val="28"/>
        </w:numPr>
        <w:tabs>
          <w:tab w:val="clear" w:pos="303"/>
          <w:tab w:val="clear" w:pos="519"/>
          <w:tab w:val="clear" w:pos="735"/>
          <w:tab w:val="left" w:pos="450"/>
          <w:tab w:val="left" w:pos="540"/>
        </w:tabs>
        <w:ind w:left="450" w:right="288" w:hanging="450"/>
        <w:jc w:val="both"/>
        <w:rPr>
          <w:b w:val="0"/>
          <w:sz w:val="24"/>
          <w:szCs w:val="24"/>
        </w:rPr>
      </w:pPr>
      <w:r w:rsidRPr="00283A9A">
        <w:rPr>
          <w:sz w:val="24"/>
          <w:szCs w:val="24"/>
        </w:rPr>
        <w:t xml:space="preserve">VI. PROPERTY CONDITIONS SECTION, A. CONCEALMENT, MISREPRESENTATION, OR FRAUD </w:t>
      </w:r>
      <w:r w:rsidRPr="00283A9A">
        <w:rPr>
          <w:b w:val="0"/>
          <w:sz w:val="24"/>
          <w:szCs w:val="24"/>
        </w:rPr>
        <w:t>is deleted and replaced by the following:</w:t>
      </w:r>
    </w:p>
    <w:p w14:paraId="3089D29F" w14:textId="77777777" w:rsidR="00155EF6" w:rsidRPr="00283A9A" w:rsidRDefault="00155EF6" w:rsidP="00283A9A">
      <w:pPr>
        <w:numPr>
          <w:ilvl w:val="0"/>
          <w:numId w:val="29"/>
        </w:numPr>
        <w:tabs>
          <w:tab w:val="left" w:pos="360"/>
          <w:tab w:val="left" w:pos="810"/>
          <w:tab w:val="left" w:pos="1167"/>
          <w:tab w:val="left" w:pos="1383"/>
          <w:tab w:val="left" w:pos="1599"/>
          <w:tab w:val="left" w:pos="1815"/>
          <w:tab w:val="left" w:pos="2031"/>
          <w:tab w:val="left" w:pos="2247"/>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before="80" w:line="230" w:lineRule="auto"/>
        <w:ind w:right="288" w:hanging="270"/>
        <w:jc w:val="both"/>
        <w:rPr>
          <w:rFonts w:ascii="Arial" w:hAnsi="Arial"/>
          <w:sz w:val="24"/>
          <w:szCs w:val="24"/>
        </w:rPr>
      </w:pPr>
      <w:r w:rsidRPr="00283A9A">
        <w:rPr>
          <w:rFonts w:ascii="Arial" w:hAnsi="Arial"/>
          <w:b/>
          <w:sz w:val="24"/>
          <w:szCs w:val="24"/>
        </w:rPr>
        <w:t>CONCEALMENT, MISREPRESENTATION, OR FRAUD</w:t>
      </w:r>
    </w:p>
    <w:p w14:paraId="3261F2CE" w14:textId="77777777" w:rsidR="00155EF6" w:rsidRPr="00283A9A" w:rsidRDefault="00155EF6" w:rsidP="00283A9A">
      <w:pPr>
        <w:tabs>
          <w:tab w:val="left" w:pos="519"/>
          <w:tab w:val="left" w:pos="735"/>
          <w:tab w:val="left" w:pos="900"/>
          <w:tab w:val="left" w:pos="1167"/>
          <w:tab w:val="left" w:pos="1383"/>
          <w:tab w:val="left" w:pos="1599"/>
          <w:tab w:val="left" w:pos="1815"/>
          <w:tab w:val="left" w:pos="2031"/>
          <w:tab w:val="left" w:pos="2247"/>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before="80" w:line="230" w:lineRule="auto"/>
        <w:ind w:left="810" w:right="288"/>
        <w:jc w:val="both"/>
        <w:rPr>
          <w:rFonts w:ascii="Arial" w:hAnsi="Arial"/>
          <w:sz w:val="24"/>
          <w:szCs w:val="24"/>
        </w:rPr>
      </w:pPr>
      <w:r w:rsidRPr="00283A9A">
        <w:rPr>
          <w:rFonts w:ascii="Arial" w:hAnsi="Arial"/>
          <w:sz w:val="24"/>
          <w:szCs w:val="24"/>
        </w:rPr>
        <w:t>This Property Coverage Part may be cancelled in any case of fraud by you as it relates to this Property Coverage Part at any time.  Also, this Property Coverage Part may be cancelled if you, or any other insured, at any time, intentionally conceal or misrepresent a material fact concerning:</w:t>
      </w:r>
    </w:p>
    <w:p w14:paraId="72ACA8E4" w14:textId="77777777" w:rsidR="00155EF6" w:rsidRPr="00283A9A" w:rsidRDefault="00155EF6" w:rsidP="00283A9A">
      <w:pPr>
        <w:numPr>
          <w:ilvl w:val="0"/>
          <w:numId w:val="24"/>
        </w:numPr>
        <w:tabs>
          <w:tab w:val="left" w:pos="303"/>
          <w:tab w:val="left" w:pos="519"/>
          <w:tab w:val="left" w:pos="1167"/>
          <w:tab w:val="left" w:pos="1383"/>
          <w:tab w:val="left" w:pos="1599"/>
          <w:tab w:val="left" w:pos="1815"/>
          <w:tab w:val="left" w:pos="2031"/>
          <w:tab w:val="left" w:pos="2247"/>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before="80" w:line="230" w:lineRule="auto"/>
        <w:ind w:right="288" w:firstLine="90"/>
        <w:jc w:val="both"/>
        <w:rPr>
          <w:rFonts w:ascii="Arial" w:hAnsi="Arial"/>
          <w:sz w:val="24"/>
          <w:szCs w:val="24"/>
        </w:rPr>
      </w:pPr>
      <w:r w:rsidRPr="00283A9A">
        <w:rPr>
          <w:rFonts w:ascii="Arial" w:hAnsi="Arial"/>
          <w:sz w:val="24"/>
          <w:szCs w:val="24"/>
        </w:rPr>
        <w:t xml:space="preserve">The Property Coverage </w:t>
      </w:r>
      <w:proofErr w:type="gramStart"/>
      <w:r w:rsidRPr="00283A9A">
        <w:rPr>
          <w:rFonts w:ascii="Arial" w:hAnsi="Arial"/>
          <w:sz w:val="24"/>
          <w:szCs w:val="24"/>
        </w:rPr>
        <w:t>Part;</w:t>
      </w:r>
      <w:proofErr w:type="gramEnd"/>
    </w:p>
    <w:p w14:paraId="64D82DC9" w14:textId="77777777" w:rsidR="00155EF6" w:rsidRPr="00283A9A" w:rsidRDefault="00155EF6" w:rsidP="00283A9A">
      <w:pPr>
        <w:numPr>
          <w:ilvl w:val="0"/>
          <w:numId w:val="24"/>
        </w:numPr>
        <w:tabs>
          <w:tab w:val="left" w:pos="303"/>
          <w:tab w:val="left" w:pos="519"/>
          <w:tab w:val="left" w:pos="1167"/>
          <w:tab w:val="left" w:pos="1383"/>
          <w:tab w:val="left" w:pos="1599"/>
          <w:tab w:val="left" w:pos="1815"/>
          <w:tab w:val="left" w:pos="2031"/>
          <w:tab w:val="left" w:pos="2247"/>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before="80" w:line="230" w:lineRule="auto"/>
        <w:ind w:right="288" w:firstLine="90"/>
        <w:jc w:val="both"/>
        <w:rPr>
          <w:rFonts w:ascii="Arial" w:hAnsi="Arial"/>
          <w:sz w:val="24"/>
          <w:szCs w:val="24"/>
        </w:rPr>
      </w:pPr>
      <w:r w:rsidRPr="00283A9A">
        <w:rPr>
          <w:rFonts w:ascii="Arial" w:hAnsi="Arial"/>
          <w:sz w:val="24"/>
          <w:szCs w:val="24"/>
        </w:rPr>
        <w:t>The “covered property</w:t>
      </w:r>
      <w:proofErr w:type="gramStart"/>
      <w:r w:rsidRPr="00283A9A">
        <w:rPr>
          <w:rFonts w:ascii="Arial" w:hAnsi="Arial"/>
          <w:sz w:val="24"/>
          <w:szCs w:val="24"/>
        </w:rPr>
        <w:t>”;</w:t>
      </w:r>
      <w:proofErr w:type="gramEnd"/>
    </w:p>
    <w:p w14:paraId="546154B4" w14:textId="77777777" w:rsidR="00155EF6" w:rsidRPr="00283A9A" w:rsidRDefault="00155EF6" w:rsidP="00283A9A">
      <w:pPr>
        <w:numPr>
          <w:ilvl w:val="0"/>
          <w:numId w:val="24"/>
        </w:numPr>
        <w:tabs>
          <w:tab w:val="left" w:pos="303"/>
          <w:tab w:val="left" w:pos="519"/>
          <w:tab w:val="left" w:pos="1167"/>
          <w:tab w:val="left" w:pos="1383"/>
          <w:tab w:val="left" w:pos="1599"/>
          <w:tab w:val="left" w:pos="1815"/>
          <w:tab w:val="left" w:pos="2031"/>
          <w:tab w:val="left" w:pos="2247"/>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before="80" w:line="230" w:lineRule="auto"/>
        <w:ind w:right="288" w:firstLine="90"/>
        <w:jc w:val="both"/>
        <w:rPr>
          <w:rFonts w:ascii="Arial" w:hAnsi="Arial"/>
          <w:sz w:val="24"/>
          <w:szCs w:val="24"/>
        </w:rPr>
      </w:pPr>
      <w:r w:rsidRPr="00283A9A">
        <w:rPr>
          <w:rFonts w:ascii="Arial" w:hAnsi="Arial"/>
          <w:sz w:val="24"/>
          <w:szCs w:val="24"/>
        </w:rPr>
        <w:t>Your interest in the “covered property”; or</w:t>
      </w:r>
    </w:p>
    <w:p w14:paraId="34FB71AE" w14:textId="77777777" w:rsidR="00155EF6" w:rsidRPr="00283A9A" w:rsidRDefault="00155EF6" w:rsidP="00283A9A">
      <w:pPr>
        <w:numPr>
          <w:ilvl w:val="0"/>
          <w:numId w:val="24"/>
        </w:numPr>
        <w:tabs>
          <w:tab w:val="left" w:pos="303"/>
          <w:tab w:val="left" w:pos="519"/>
          <w:tab w:val="left" w:pos="1167"/>
          <w:tab w:val="left" w:pos="1383"/>
          <w:tab w:val="left" w:pos="1599"/>
          <w:tab w:val="left" w:pos="1815"/>
          <w:tab w:val="left" w:pos="2031"/>
          <w:tab w:val="left" w:pos="2247"/>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before="80" w:line="230" w:lineRule="auto"/>
        <w:ind w:right="288" w:firstLine="90"/>
        <w:jc w:val="both"/>
        <w:rPr>
          <w:rFonts w:ascii="Arial" w:hAnsi="Arial"/>
          <w:sz w:val="24"/>
          <w:szCs w:val="24"/>
        </w:rPr>
      </w:pPr>
      <w:r w:rsidRPr="00283A9A">
        <w:rPr>
          <w:rFonts w:ascii="Arial" w:hAnsi="Arial"/>
          <w:sz w:val="24"/>
          <w:szCs w:val="24"/>
        </w:rPr>
        <w:t>A claim under this Property Coverage Part</w:t>
      </w:r>
      <w:r w:rsidR="0097430E" w:rsidRPr="00283A9A">
        <w:rPr>
          <w:rFonts w:ascii="Arial" w:hAnsi="Arial"/>
          <w:sz w:val="24"/>
          <w:szCs w:val="24"/>
        </w:rPr>
        <w:t>.</w:t>
      </w:r>
    </w:p>
    <w:p w14:paraId="63DB3A05" w14:textId="77777777" w:rsidR="00283A9A" w:rsidRDefault="00283A9A" w:rsidP="00283A9A">
      <w:pPr>
        <w:pStyle w:val="BodyText"/>
        <w:tabs>
          <w:tab w:val="left" w:pos="519"/>
          <w:tab w:val="left" w:pos="735"/>
          <w:tab w:val="left" w:pos="1167"/>
          <w:tab w:val="left" w:pos="1383"/>
          <w:tab w:val="left" w:pos="1599"/>
          <w:tab w:val="left" w:pos="1815"/>
          <w:tab w:val="left" w:pos="2031"/>
          <w:tab w:val="left" w:pos="2247"/>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ind w:left="720" w:right="288" w:firstLine="90"/>
        <w:jc w:val="both"/>
        <w:rPr>
          <w:rFonts w:ascii="Arial" w:hAnsi="Arial"/>
          <w:sz w:val="24"/>
          <w:szCs w:val="24"/>
        </w:rPr>
      </w:pPr>
    </w:p>
    <w:p w14:paraId="5E8D8E7F" w14:textId="5DAA285C" w:rsidR="00283A9A" w:rsidRDefault="00155EF6" w:rsidP="00283A9A">
      <w:pPr>
        <w:pStyle w:val="BodyText"/>
        <w:tabs>
          <w:tab w:val="left" w:pos="519"/>
          <w:tab w:val="left" w:pos="735"/>
          <w:tab w:val="left" w:pos="1167"/>
          <w:tab w:val="left" w:pos="1383"/>
          <w:tab w:val="left" w:pos="1599"/>
          <w:tab w:val="left" w:pos="1815"/>
          <w:tab w:val="left" w:pos="2031"/>
          <w:tab w:val="left" w:pos="2247"/>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ind w:left="720" w:right="288" w:firstLine="90"/>
        <w:jc w:val="both"/>
        <w:rPr>
          <w:rFonts w:ascii="Arial" w:hAnsi="Arial"/>
          <w:sz w:val="24"/>
          <w:szCs w:val="24"/>
        </w:rPr>
      </w:pPr>
      <w:r w:rsidRPr="00283A9A">
        <w:rPr>
          <w:rFonts w:ascii="Arial" w:hAnsi="Arial"/>
          <w:sz w:val="24"/>
          <w:szCs w:val="24"/>
        </w:rPr>
        <w:t xml:space="preserve">Under this condition you also </w:t>
      </w:r>
      <w:proofErr w:type="gramStart"/>
      <w:r w:rsidRPr="00283A9A">
        <w:rPr>
          <w:rFonts w:ascii="Arial" w:hAnsi="Arial"/>
          <w:sz w:val="24"/>
          <w:szCs w:val="24"/>
        </w:rPr>
        <w:t>means</w:t>
      </w:r>
      <w:proofErr w:type="gramEnd"/>
      <w:r w:rsidRPr="00283A9A">
        <w:rPr>
          <w:rFonts w:ascii="Arial" w:hAnsi="Arial"/>
          <w:sz w:val="24"/>
          <w:szCs w:val="24"/>
        </w:rPr>
        <w:t xml:space="preserve"> any </w:t>
      </w:r>
      <w:r w:rsidR="00944AFB" w:rsidRPr="00283A9A">
        <w:rPr>
          <w:rFonts w:ascii="Arial" w:hAnsi="Arial"/>
          <w:sz w:val="24"/>
          <w:szCs w:val="24"/>
        </w:rPr>
        <w:t>“</w:t>
      </w:r>
      <w:r w:rsidRPr="00283A9A">
        <w:rPr>
          <w:rFonts w:ascii="Arial" w:hAnsi="Arial"/>
          <w:sz w:val="24"/>
          <w:szCs w:val="24"/>
        </w:rPr>
        <w:t>officer</w:t>
      </w:r>
      <w:r w:rsidR="00944AFB" w:rsidRPr="00283A9A">
        <w:rPr>
          <w:rFonts w:ascii="Arial" w:hAnsi="Arial"/>
          <w:sz w:val="24"/>
          <w:szCs w:val="24"/>
        </w:rPr>
        <w:t>”</w:t>
      </w:r>
      <w:r w:rsidRPr="00283A9A">
        <w:rPr>
          <w:rFonts w:ascii="Arial" w:hAnsi="Arial"/>
          <w:sz w:val="24"/>
          <w:szCs w:val="24"/>
        </w:rPr>
        <w:t xml:space="preserve">, director, or trustee when acting on your </w:t>
      </w:r>
      <w:r w:rsidR="00283A9A">
        <w:rPr>
          <w:rFonts w:ascii="Arial" w:hAnsi="Arial"/>
          <w:sz w:val="24"/>
          <w:szCs w:val="24"/>
        </w:rPr>
        <w:t xml:space="preserve">    </w:t>
      </w:r>
    </w:p>
    <w:p w14:paraId="2D44F674" w14:textId="61E663BF" w:rsidR="00155EF6" w:rsidRPr="00283A9A" w:rsidRDefault="00155EF6" w:rsidP="00283A9A">
      <w:pPr>
        <w:pStyle w:val="BodyText"/>
        <w:tabs>
          <w:tab w:val="left" w:pos="519"/>
          <w:tab w:val="left" w:pos="735"/>
          <w:tab w:val="left" w:pos="1167"/>
          <w:tab w:val="left" w:pos="1383"/>
          <w:tab w:val="left" w:pos="1599"/>
          <w:tab w:val="left" w:pos="1815"/>
          <w:tab w:val="left" w:pos="2031"/>
          <w:tab w:val="left" w:pos="2247"/>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ind w:left="720" w:right="288" w:firstLine="90"/>
        <w:jc w:val="both"/>
        <w:rPr>
          <w:rFonts w:ascii="Arial" w:hAnsi="Arial"/>
          <w:sz w:val="24"/>
          <w:szCs w:val="24"/>
        </w:rPr>
      </w:pPr>
      <w:r w:rsidRPr="00283A9A">
        <w:rPr>
          <w:rFonts w:ascii="Arial" w:hAnsi="Arial"/>
          <w:sz w:val="24"/>
          <w:szCs w:val="24"/>
        </w:rPr>
        <w:t>behalf.</w:t>
      </w:r>
    </w:p>
    <w:p w14:paraId="49AF9C9A" w14:textId="77777777" w:rsidR="00155EF6" w:rsidRPr="00283A9A" w:rsidRDefault="00155EF6" w:rsidP="00283A9A">
      <w:pPr>
        <w:pStyle w:val="BodyText"/>
        <w:tabs>
          <w:tab w:val="left" w:pos="303"/>
          <w:tab w:val="left" w:pos="519"/>
          <w:tab w:val="left" w:pos="735"/>
          <w:tab w:val="left" w:pos="1167"/>
          <w:tab w:val="left" w:pos="1383"/>
          <w:tab w:val="left" w:pos="1599"/>
          <w:tab w:val="left" w:pos="1815"/>
          <w:tab w:val="left" w:pos="2031"/>
          <w:tab w:val="left" w:pos="2247"/>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line="230" w:lineRule="auto"/>
        <w:ind w:left="303" w:right="288"/>
        <w:jc w:val="both"/>
        <w:rPr>
          <w:rFonts w:ascii="Arial" w:hAnsi="Arial"/>
          <w:sz w:val="24"/>
          <w:szCs w:val="24"/>
        </w:rPr>
      </w:pPr>
    </w:p>
    <w:p w14:paraId="71179F54" w14:textId="77777777" w:rsidR="00795D60" w:rsidRPr="00283A9A" w:rsidRDefault="00FE1C46" w:rsidP="00283A9A">
      <w:pPr>
        <w:pStyle w:val="BodyText2"/>
        <w:tabs>
          <w:tab w:val="clear" w:pos="303"/>
          <w:tab w:val="left" w:pos="450"/>
        </w:tabs>
        <w:ind w:right="288"/>
        <w:jc w:val="both"/>
        <w:rPr>
          <w:b w:val="0"/>
          <w:sz w:val="24"/>
          <w:szCs w:val="24"/>
        </w:rPr>
      </w:pPr>
      <w:r w:rsidRPr="00283A9A">
        <w:rPr>
          <w:sz w:val="24"/>
          <w:szCs w:val="24"/>
        </w:rPr>
        <w:t>B.</w:t>
      </w:r>
      <w:r w:rsidRPr="00283A9A">
        <w:rPr>
          <w:sz w:val="24"/>
          <w:szCs w:val="24"/>
        </w:rPr>
        <w:tab/>
      </w:r>
      <w:r w:rsidR="003F0F3B" w:rsidRPr="00283A9A">
        <w:rPr>
          <w:sz w:val="24"/>
          <w:szCs w:val="24"/>
        </w:rPr>
        <w:t>XXI</w:t>
      </w:r>
      <w:r w:rsidR="00795D60" w:rsidRPr="00283A9A">
        <w:rPr>
          <w:sz w:val="24"/>
          <w:szCs w:val="24"/>
        </w:rPr>
        <w:t xml:space="preserve">. COMMON POLICY CONDITIONS SECTION </w:t>
      </w:r>
      <w:r w:rsidR="00795D60" w:rsidRPr="00283A9A">
        <w:rPr>
          <w:b w:val="0"/>
          <w:sz w:val="24"/>
          <w:szCs w:val="24"/>
        </w:rPr>
        <w:t>is amended as follows:</w:t>
      </w:r>
    </w:p>
    <w:p w14:paraId="32483C1F" w14:textId="77777777" w:rsidR="00795D60" w:rsidRPr="00283A9A" w:rsidRDefault="00A17456" w:rsidP="00283A9A">
      <w:pPr>
        <w:tabs>
          <w:tab w:val="left" w:pos="303"/>
          <w:tab w:val="left" w:pos="450"/>
          <w:tab w:val="left" w:pos="519"/>
          <w:tab w:val="left" w:pos="810"/>
          <w:tab w:val="left" w:pos="951"/>
          <w:tab w:val="left" w:pos="1167"/>
          <w:tab w:val="left" w:pos="1383"/>
          <w:tab w:val="left" w:pos="1599"/>
          <w:tab w:val="left" w:pos="1815"/>
          <w:tab w:val="left" w:pos="2031"/>
          <w:tab w:val="left" w:pos="2247"/>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before="120" w:line="230" w:lineRule="auto"/>
        <w:ind w:left="810" w:right="288" w:hanging="360"/>
        <w:jc w:val="both"/>
        <w:rPr>
          <w:rFonts w:ascii="Arial" w:hAnsi="Arial"/>
          <w:sz w:val="24"/>
          <w:szCs w:val="24"/>
        </w:rPr>
      </w:pPr>
      <w:r w:rsidRPr="00283A9A">
        <w:rPr>
          <w:rFonts w:ascii="Arial" w:hAnsi="Arial"/>
          <w:bCs/>
          <w:sz w:val="24"/>
          <w:szCs w:val="24"/>
        </w:rPr>
        <w:t>1.</w:t>
      </w:r>
      <w:r w:rsidRPr="00283A9A">
        <w:rPr>
          <w:rFonts w:ascii="Arial" w:hAnsi="Arial"/>
          <w:b/>
          <w:sz w:val="24"/>
          <w:szCs w:val="24"/>
        </w:rPr>
        <w:tab/>
        <w:t xml:space="preserve">A. </w:t>
      </w:r>
      <w:r w:rsidR="00795D60" w:rsidRPr="00283A9A">
        <w:rPr>
          <w:rFonts w:ascii="Arial" w:hAnsi="Arial"/>
          <w:b/>
          <w:sz w:val="24"/>
          <w:szCs w:val="24"/>
        </w:rPr>
        <w:t>CANCELLATION</w:t>
      </w:r>
      <w:r w:rsidRPr="00283A9A">
        <w:rPr>
          <w:rFonts w:ascii="Arial" w:hAnsi="Arial"/>
          <w:b/>
          <w:sz w:val="24"/>
          <w:szCs w:val="24"/>
        </w:rPr>
        <w:t xml:space="preserve">, </w:t>
      </w:r>
      <w:r w:rsidRPr="00283A9A">
        <w:rPr>
          <w:rFonts w:ascii="Arial" w:hAnsi="Arial"/>
          <w:sz w:val="24"/>
          <w:szCs w:val="24"/>
        </w:rPr>
        <w:t>Paragraphs</w:t>
      </w:r>
      <w:r w:rsidR="00795D60" w:rsidRPr="00283A9A">
        <w:rPr>
          <w:rFonts w:ascii="Arial" w:hAnsi="Arial"/>
          <w:sz w:val="24"/>
          <w:szCs w:val="24"/>
        </w:rPr>
        <w:t xml:space="preserve"> 2. and 3.</w:t>
      </w:r>
      <w:r w:rsidR="00795D60" w:rsidRPr="00283A9A">
        <w:rPr>
          <w:rFonts w:ascii="Arial" w:hAnsi="Arial"/>
          <w:b/>
          <w:sz w:val="24"/>
          <w:szCs w:val="24"/>
        </w:rPr>
        <w:t xml:space="preserve"> </w:t>
      </w:r>
      <w:r w:rsidR="00795D60" w:rsidRPr="00283A9A">
        <w:rPr>
          <w:rFonts w:ascii="Arial" w:hAnsi="Arial"/>
          <w:sz w:val="24"/>
          <w:szCs w:val="24"/>
        </w:rPr>
        <w:t xml:space="preserve">are </w:t>
      </w:r>
      <w:r w:rsidR="003B0030" w:rsidRPr="00283A9A">
        <w:rPr>
          <w:rFonts w:ascii="Arial" w:hAnsi="Arial"/>
          <w:sz w:val="24"/>
          <w:szCs w:val="24"/>
        </w:rPr>
        <w:t xml:space="preserve">deleted and </w:t>
      </w:r>
      <w:r w:rsidR="00795D60" w:rsidRPr="00283A9A">
        <w:rPr>
          <w:rFonts w:ascii="Arial" w:hAnsi="Arial"/>
          <w:sz w:val="24"/>
          <w:szCs w:val="24"/>
        </w:rPr>
        <w:t>replaced by the following:</w:t>
      </w:r>
    </w:p>
    <w:p w14:paraId="18374C9A" w14:textId="77777777" w:rsidR="00795D60" w:rsidRPr="00283A9A" w:rsidRDefault="00795D60" w:rsidP="00283A9A">
      <w:pPr>
        <w:tabs>
          <w:tab w:val="left" w:pos="303"/>
          <w:tab w:val="left" w:pos="519"/>
          <w:tab w:val="left" w:pos="735"/>
          <w:tab w:val="left" w:pos="1167"/>
          <w:tab w:val="left" w:pos="1350"/>
          <w:tab w:val="left" w:pos="1383"/>
          <w:tab w:val="left" w:pos="1599"/>
          <w:tab w:val="left" w:pos="1815"/>
          <w:tab w:val="left" w:pos="2031"/>
          <w:tab w:val="left" w:pos="2247"/>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before="40" w:line="230" w:lineRule="auto"/>
        <w:ind w:left="1350" w:right="288" w:hanging="540"/>
        <w:jc w:val="both"/>
        <w:rPr>
          <w:rFonts w:ascii="Arial" w:hAnsi="Arial"/>
          <w:sz w:val="24"/>
          <w:szCs w:val="24"/>
        </w:rPr>
      </w:pPr>
      <w:r w:rsidRPr="00283A9A">
        <w:rPr>
          <w:rFonts w:ascii="Arial" w:hAnsi="Arial"/>
          <w:bCs/>
          <w:sz w:val="24"/>
          <w:szCs w:val="24"/>
        </w:rPr>
        <w:t>2.a</w:t>
      </w:r>
      <w:r w:rsidRPr="00283A9A">
        <w:rPr>
          <w:rFonts w:ascii="Arial" w:hAnsi="Arial"/>
          <w:b/>
          <w:sz w:val="24"/>
          <w:szCs w:val="24"/>
        </w:rPr>
        <w:t>.</w:t>
      </w:r>
      <w:r w:rsidR="00C7558E" w:rsidRPr="00283A9A">
        <w:rPr>
          <w:rFonts w:ascii="Arial" w:hAnsi="Arial"/>
          <w:b/>
          <w:sz w:val="24"/>
          <w:szCs w:val="24"/>
        </w:rPr>
        <w:tab/>
      </w:r>
      <w:r w:rsidRPr="00283A9A">
        <w:rPr>
          <w:rFonts w:ascii="Arial" w:hAnsi="Arial"/>
          <w:sz w:val="24"/>
          <w:szCs w:val="24"/>
        </w:rPr>
        <w:t>We may cancel this policy by mailing or delivering to the first Named Insured written notice of cancellation at least:</w:t>
      </w:r>
    </w:p>
    <w:p w14:paraId="1C827388" w14:textId="77777777" w:rsidR="00795D60" w:rsidRPr="00283A9A" w:rsidRDefault="00795D60" w:rsidP="00283A9A">
      <w:pPr>
        <w:tabs>
          <w:tab w:val="left" w:pos="303"/>
          <w:tab w:val="left" w:pos="519"/>
          <w:tab w:val="left" w:pos="735"/>
          <w:tab w:val="left" w:pos="951"/>
          <w:tab w:val="left" w:pos="1167"/>
          <w:tab w:val="left" w:pos="1383"/>
          <w:tab w:val="left" w:pos="1599"/>
          <w:tab w:val="left" w:pos="1815"/>
          <w:tab w:val="left" w:pos="2031"/>
          <w:tab w:val="left" w:pos="2247"/>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before="40" w:line="230" w:lineRule="auto"/>
        <w:ind w:left="1815" w:right="288" w:hanging="465"/>
        <w:jc w:val="both"/>
        <w:rPr>
          <w:rFonts w:ascii="Arial" w:hAnsi="Arial"/>
          <w:sz w:val="24"/>
          <w:szCs w:val="24"/>
        </w:rPr>
      </w:pPr>
      <w:r w:rsidRPr="00283A9A">
        <w:rPr>
          <w:rFonts w:ascii="Arial" w:hAnsi="Arial"/>
          <w:bCs/>
          <w:sz w:val="24"/>
          <w:szCs w:val="24"/>
        </w:rPr>
        <w:t>(1)</w:t>
      </w:r>
      <w:r w:rsidRPr="00283A9A">
        <w:rPr>
          <w:rFonts w:ascii="Arial" w:hAnsi="Arial"/>
          <w:sz w:val="24"/>
          <w:szCs w:val="24"/>
        </w:rPr>
        <w:tab/>
        <w:t xml:space="preserve">10 days before the effective date of cancellation if we cancel for nonpayment of </w:t>
      </w:r>
      <w:proofErr w:type="gramStart"/>
      <w:r w:rsidRPr="00283A9A">
        <w:rPr>
          <w:rFonts w:ascii="Arial" w:hAnsi="Arial"/>
          <w:sz w:val="24"/>
          <w:szCs w:val="24"/>
        </w:rPr>
        <w:t>premium;</w:t>
      </w:r>
      <w:proofErr w:type="gramEnd"/>
      <w:r w:rsidRPr="00283A9A">
        <w:rPr>
          <w:rFonts w:ascii="Arial" w:hAnsi="Arial"/>
          <w:sz w:val="24"/>
          <w:szCs w:val="24"/>
        </w:rPr>
        <w:t xml:space="preserve"> or</w:t>
      </w:r>
    </w:p>
    <w:p w14:paraId="5396FC1A" w14:textId="77777777" w:rsidR="00795D60" w:rsidRPr="00283A9A" w:rsidRDefault="00795D60" w:rsidP="00283A9A">
      <w:pPr>
        <w:tabs>
          <w:tab w:val="left" w:pos="303"/>
          <w:tab w:val="left" w:pos="519"/>
          <w:tab w:val="left" w:pos="735"/>
          <w:tab w:val="left" w:pos="951"/>
          <w:tab w:val="left" w:pos="1167"/>
          <w:tab w:val="left" w:pos="1383"/>
          <w:tab w:val="left" w:pos="1599"/>
          <w:tab w:val="left" w:pos="1815"/>
          <w:tab w:val="left" w:pos="2031"/>
          <w:tab w:val="left" w:pos="2247"/>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before="40" w:line="230" w:lineRule="auto"/>
        <w:ind w:left="1380" w:right="288" w:hanging="30"/>
        <w:jc w:val="both"/>
        <w:rPr>
          <w:rFonts w:ascii="Arial" w:hAnsi="Arial"/>
          <w:sz w:val="24"/>
          <w:szCs w:val="24"/>
        </w:rPr>
      </w:pPr>
      <w:r w:rsidRPr="00283A9A">
        <w:rPr>
          <w:rFonts w:ascii="Arial" w:hAnsi="Arial"/>
          <w:bCs/>
          <w:sz w:val="24"/>
          <w:szCs w:val="24"/>
        </w:rPr>
        <w:t>(2)</w:t>
      </w:r>
      <w:r w:rsidRPr="00283A9A">
        <w:rPr>
          <w:rFonts w:ascii="Arial" w:hAnsi="Arial"/>
          <w:bCs/>
          <w:sz w:val="24"/>
          <w:szCs w:val="24"/>
        </w:rPr>
        <w:tab/>
      </w:r>
      <w:r w:rsidRPr="00283A9A">
        <w:rPr>
          <w:rFonts w:ascii="Arial" w:hAnsi="Arial"/>
          <w:sz w:val="24"/>
          <w:szCs w:val="24"/>
        </w:rPr>
        <w:t>30 days before the effective date of cancellation if we cancel for any other reason.</w:t>
      </w:r>
    </w:p>
    <w:p w14:paraId="62524729" w14:textId="77777777" w:rsidR="00795D60" w:rsidRPr="00283A9A" w:rsidRDefault="00795D60" w:rsidP="00283A9A">
      <w:pPr>
        <w:tabs>
          <w:tab w:val="left" w:pos="303"/>
          <w:tab w:val="left" w:pos="519"/>
          <w:tab w:val="left" w:pos="735"/>
          <w:tab w:val="left" w:pos="951"/>
          <w:tab w:val="left" w:pos="1167"/>
          <w:tab w:val="left" w:pos="1383"/>
          <w:tab w:val="left" w:pos="1599"/>
          <w:tab w:val="left" w:pos="1815"/>
          <w:tab w:val="left" w:pos="2031"/>
          <w:tab w:val="left" w:pos="2247"/>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line="230" w:lineRule="auto"/>
        <w:ind w:right="288"/>
        <w:jc w:val="both"/>
        <w:rPr>
          <w:rFonts w:ascii="Arial" w:hAnsi="Arial"/>
          <w:sz w:val="24"/>
          <w:szCs w:val="24"/>
        </w:rPr>
      </w:pPr>
    </w:p>
    <w:p w14:paraId="0980E84F" w14:textId="77777777" w:rsidR="00795D60" w:rsidRPr="00283A9A" w:rsidRDefault="00795D60" w:rsidP="00283A9A">
      <w:pPr>
        <w:tabs>
          <w:tab w:val="left" w:pos="303"/>
          <w:tab w:val="left" w:pos="519"/>
          <w:tab w:val="left" w:pos="735"/>
          <w:tab w:val="left" w:pos="951"/>
          <w:tab w:val="left" w:pos="1167"/>
          <w:tab w:val="left" w:pos="1383"/>
          <w:tab w:val="left" w:pos="1599"/>
          <w:tab w:val="left" w:pos="1815"/>
          <w:tab w:val="left" w:pos="2031"/>
          <w:tab w:val="left" w:pos="2247"/>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line="230" w:lineRule="auto"/>
        <w:ind w:left="951" w:right="288" w:hanging="141"/>
        <w:jc w:val="both"/>
        <w:rPr>
          <w:rFonts w:ascii="Arial" w:hAnsi="Arial"/>
          <w:b/>
          <w:sz w:val="24"/>
          <w:szCs w:val="24"/>
        </w:rPr>
      </w:pPr>
      <w:r w:rsidRPr="00283A9A">
        <w:rPr>
          <w:rFonts w:ascii="Arial" w:hAnsi="Arial"/>
          <w:bCs/>
          <w:sz w:val="24"/>
          <w:szCs w:val="24"/>
        </w:rPr>
        <w:t>2.b.</w:t>
      </w:r>
      <w:r w:rsidRPr="00283A9A">
        <w:rPr>
          <w:rFonts w:ascii="Arial" w:hAnsi="Arial"/>
          <w:sz w:val="24"/>
          <w:szCs w:val="24"/>
        </w:rPr>
        <w:tab/>
      </w:r>
      <w:r w:rsidRPr="00283A9A">
        <w:rPr>
          <w:rFonts w:ascii="Arial" w:hAnsi="Arial"/>
          <w:b/>
          <w:sz w:val="24"/>
          <w:szCs w:val="24"/>
        </w:rPr>
        <w:t>MIDTERM CANCELLATION</w:t>
      </w:r>
    </w:p>
    <w:p w14:paraId="315CCE34" w14:textId="77777777" w:rsidR="00795D60" w:rsidRPr="00283A9A" w:rsidRDefault="00795D60" w:rsidP="00283A9A">
      <w:pPr>
        <w:tabs>
          <w:tab w:val="left" w:pos="303"/>
          <w:tab w:val="left" w:pos="519"/>
          <w:tab w:val="left" w:pos="951"/>
          <w:tab w:val="left" w:pos="1080"/>
          <w:tab w:val="left" w:pos="1167"/>
          <w:tab w:val="left" w:pos="1350"/>
          <w:tab w:val="left" w:pos="1383"/>
          <w:tab w:val="left" w:pos="1599"/>
          <w:tab w:val="left" w:pos="1815"/>
          <w:tab w:val="left" w:pos="2031"/>
          <w:tab w:val="left" w:pos="2247"/>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before="40" w:line="230" w:lineRule="auto"/>
        <w:ind w:left="1440" w:right="288"/>
        <w:jc w:val="both"/>
        <w:rPr>
          <w:rFonts w:ascii="Arial" w:hAnsi="Arial"/>
          <w:sz w:val="24"/>
          <w:szCs w:val="24"/>
        </w:rPr>
      </w:pPr>
      <w:r w:rsidRPr="00283A9A">
        <w:rPr>
          <w:rFonts w:ascii="Arial" w:hAnsi="Arial"/>
          <w:sz w:val="24"/>
          <w:szCs w:val="24"/>
        </w:rPr>
        <w:t>If this policy has been in effect for 70 days or more, or if this policy is a renewal of a policy we issued, we may cancel only for one or more of the following reasons:</w:t>
      </w:r>
    </w:p>
    <w:p w14:paraId="505F80E0" w14:textId="77777777" w:rsidR="00795D60" w:rsidRPr="00283A9A" w:rsidRDefault="00795D60" w:rsidP="00283A9A">
      <w:pPr>
        <w:tabs>
          <w:tab w:val="left" w:pos="303"/>
          <w:tab w:val="left" w:pos="519"/>
          <w:tab w:val="left" w:pos="735"/>
          <w:tab w:val="left" w:pos="951"/>
          <w:tab w:val="left" w:pos="1167"/>
          <w:tab w:val="left" w:pos="1383"/>
          <w:tab w:val="left" w:pos="1599"/>
          <w:tab w:val="left" w:pos="1890"/>
          <w:tab w:val="left" w:pos="2031"/>
          <w:tab w:val="left" w:pos="2247"/>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before="40" w:line="230" w:lineRule="auto"/>
        <w:ind w:left="1167" w:right="288" w:firstLine="273"/>
        <w:jc w:val="both"/>
        <w:rPr>
          <w:rFonts w:ascii="Arial" w:hAnsi="Arial"/>
          <w:bCs/>
          <w:sz w:val="24"/>
          <w:szCs w:val="24"/>
        </w:rPr>
      </w:pPr>
      <w:r w:rsidRPr="00283A9A">
        <w:rPr>
          <w:rFonts w:ascii="Arial" w:hAnsi="Arial"/>
          <w:bCs/>
          <w:sz w:val="24"/>
          <w:szCs w:val="24"/>
        </w:rPr>
        <w:t>(1)</w:t>
      </w:r>
      <w:r w:rsidRPr="00283A9A">
        <w:rPr>
          <w:rFonts w:ascii="Arial" w:hAnsi="Arial"/>
          <w:bCs/>
          <w:sz w:val="24"/>
          <w:szCs w:val="24"/>
        </w:rPr>
        <w:tab/>
        <w:t xml:space="preserve">Nonpayment of </w:t>
      </w:r>
      <w:proofErr w:type="gramStart"/>
      <w:r w:rsidRPr="00283A9A">
        <w:rPr>
          <w:rFonts w:ascii="Arial" w:hAnsi="Arial"/>
          <w:bCs/>
          <w:sz w:val="24"/>
          <w:szCs w:val="24"/>
        </w:rPr>
        <w:t>premium;</w:t>
      </w:r>
      <w:proofErr w:type="gramEnd"/>
    </w:p>
    <w:p w14:paraId="7ADFDEFF" w14:textId="77777777" w:rsidR="00795D60" w:rsidRPr="00283A9A" w:rsidRDefault="00795D60" w:rsidP="00283A9A">
      <w:pPr>
        <w:tabs>
          <w:tab w:val="left" w:pos="303"/>
          <w:tab w:val="left" w:pos="519"/>
          <w:tab w:val="left" w:pos="735"/>
          <w:tab w:val="left" w:pos="951"/>
          <w:tab w:val="left" w:pos="1167"/>
          <w:tab w:val="left" w:pos="1383"/>
          <w:tab w:val="left" w:pos="1599"/>
          <w:tab w:val="left" w:pos="1890"/>
          <w:tab w:val="left" w:pos="2031"/>
          <w:tab w:val="left" w:pos="2247"/>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before="40" w:line="230" w:lineRule="auto"/>
        <w:ind w:left="1890" w:right="288" w:hanging="450"/>
        <w:jc w:val="both"/>
        <w:rPr>
          <w:rFonts w:ascii="Arial" w:hAnsi="Arial"/>
          <w:sz w:val="24"/>
          <w:szCs w:val="24"/>
        </w:rPr>
      </w:pPr>
      <w:r w:rsidRPr="00283A9A">
        <w:rPr>
          <w:rFonts w:ascii="Arial" w:hAnsi="Arial"/>
          <w:bCs/>
          <w:sz w:val="24"/>
          <w:szCs w:val="24"/>
        </w:rPr>
        <w:t>(2)</w:t>
      </w:r>
      <w:r w:rsidRPr="00283A9A">
        <w:rPr>
          <w:rFonts w:ascii="Arial" w:hAnsi="Arial"/>
          <w:bCs/>
          <w:sz w:val="24"/>
          <w:szCs w:val="24"/>
        </w:rPr>
        <w:tab/>
      </w:r>
      <w:r w:rsidRPr="00283A9A">
        <w:rPr>
          <w:rFonts w:ascii="Arial" w:hAnsi="Arial"/>
          <w:sz w:val="24"/>
          <w:szCs w:val="24"/>
        </w:rPr>
        <w:t xml:space="preserve">Conviction of the insured of a crime arising out of acts increasing the hazard insured </w:t>
      </w:r>
      <w:proofErr w:type="gramStart"/>
      <w:r w:rsidRPr="00283A9A">
        <w:rPr>
          <w:rFonts w:ascii="Arial" w:hAnsi="Arial"/>
          <w:sz w:val="24"/>
          <w:szCs w:val="24"/>
        </w:rPr>
        <w:t>against;</w:t>
      </w:r>
      <w:proofErr w:type="gramEnd"/>
    </w:p>
    <w:p w14:paraId="797AE3BB" w14:textId="77777777" w:rsidR="00795D60" w:rsidRPr="00283A9A" w:rsidRDefault="00795D60" w:rsidP="00283A9A">
      <w:pPr>
        <w:tabs>
          <w:tab w:val="left" w:pos="303"/>
          <w:tab w:val="left" w:pos="519"/>
          <w:tab w:val="left" w:pos="735"/>
          <w:tab w:val="left" w:pos="951"/>
          <w:tab w:val="left" w:pos="1383"/>
          <w:tab w:val="left" w:pos="1620"/>
          <w:tab w:val="left" w:pos="1890"/>
          <w:tab w:val="left" w:pos="2031"/>
          <w:tab w:val="left" w:pos="2247"/>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before="40" w:line="230" w:lineRule="auto"/>
        <w:ind w:left="1890" w:right="288" w:hanging="450"/>
        <w:jc w:val="both"/>
        <w:rPr>
          <w:rFonts w:ascii="Arial" w:hAnsi="Arial"/>
          <w:bCs/>
          <w:sz w:val="24"/>
          <w:szCs w:val="24"/>
        </w:rPr>
      </w:pPr>
      <w:r w:rsidRPr="00283A9A">
        <w:rPr>
          <w:rFonts w:ascii="Arial" w:hAnsi="Arial"/>
          <w:bCs/>
          <w:sz w:val="24"/>
          <w:szCs w:val="24"/>
        </w:rPr>
        <w:t>(3)</w:t>
      </w:r>
      <w:r w:rsidRPr="00283A9A">
        <w:rPr>
          <w:rFonts w:ascii="Arial" w:hAnsi="Arial"/>
          <w:bCs/>
          <w:sz w:val="24"/>
          <w:szCs w:val="24"/>
        </w:rPr>
        <w:tab/>
        <w:t xml:space="preserve">Discovery of fraud or material misrepresentation in obtaining the policy or in presenting a claim </w:t>
      </w:r>
      <w:proofErr w:type="gramStart"/>
      <w:r w:rsidRPr="00283A9A">
        <w:rPr>
          <w:rFonts w:ascii="Arial" w:hAnsi="Arial"/>
          <w:bCs/>
          <w:sz w:val="24"/>
          <w:szCs w:val="24"/>
        </w:rPr>
        <w:t>thereunder;</w:t>
      </w:r>
      <w:proofErr w:type="gramEnd"/>
    </w:p>
    <w:p w14:paraId="7A7F69F3" w14:textId="77777777" w:rsidR="00795D60" w:rsidRPr="00283A9A" w:rsidRDefault="00795D60" w:rsidP="00283A9A">
      <w:pPr>
        <w:tabs>
          <w:tab w:val="left" w:pos="303"/>
          <w:tab w:val="left" w:pos="519"/>
          <w:tab w:val="left" w:pos="735"/>
          <w:tab w:val="left" w:pos="951"/>
          <w:tab w:val="left" w:pos="1383"/>
          <w:tab w:val="left" w:pos="1599"/>
          <w:tab w:val="left" w:pos="1890"/>
          <w:tab w:val="left" w:pos="1980"/>
          <w:tab w:val="left" w:pos="2031"/>
          <w:tab w:val="left" w:pos="2247"/>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before="40" w:line="230" w:lineRule="auto"/>
        <w:ind w:left="1890" w:right="288" w:hanging="450"/>
        <w:jc w:val="both"/>
        <w:rPr>
          <w:rFonts w:ascii="Arial" w:hAnsi="Arial"/>
          <w:bCs/>
          <w:sz w:val="24"/>
          <w:szCs w:val="24"/>
        </w:rPr>
      </w:pPr>
      <w:r w:rsidRPr="00283A9A">
        <w:rPr>
          <w:rFonts w:ascii="Arial" w:hAnsi="Arial"/>
          <w:bCs/>
          <w:sz w:val="24"/>
          <w:szCs w:val="24"/>
        </w:rPr>
        <w:t>(4)</w:t>
      </w:r>
      <w:r w:rsidRPr="00283A9A">
        <w:rPr>
          <w:rFonts w:ascii="Arial" w:hAnsi="Arial"/>
          <w:bCs/>
          <w:sz w:val="24"/>
          <w:szCs w:val="24"/>
        </w:rPr>
        <w:tab/>
        <w:t xml:space="preserve">Discovery of an act or omission or a violation of any condition of the policy which occurred after the first effective date of the current policy, and substantially and materially increases the hazard insured </w:t>
      </w:r>
      <w:proofErr w:type="gramStart"/>
      <w:r w:rsidRPr="00283A9A">
        <w:rPr>
          <w:rFonts w:ascii="Arial" w:hAnsi="Arial"/>
          <w:bCs/>
          <w:sz w:val="24"/>
          <w:szCs w:val="24"/>
        </w:rPr>
        <w:t>against;</w:t>
      </w:r>
      <w:proofErr w:type="gramEnd"/>
    </w:p>
    <w:p w14:paraId="759E177F" w14:textId="77777777" w:rsidR="00283A9A" w:rsidRDefault="0091546D" w:rsidP="00283A9A">
      <w:pPr>
        <w:tabs>
          <w:tab w:val="left" w:pos="303"/>
          <w:tab w:val="left" w:pos="519"/>
          <w:tab w:val="left" w:pos="735"/>
          <w:tab w:val="left" w:pos="951"/>
          <w:tab w:val="left" w:pos="1383"/>
          <w:tab w:val="left" w:pos="1530"/>
          <w:tab w:val="left" w:pos="1890"/>
          <w:tab w:val="left" w:pos="2031"/>
          <w:tab w:val="left" w:pos="2247"/>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before="40" w:line="230" w:lineRule="auto"/>
        <w:ind w:left="1890" w:right="288" w:hanging="450"/>
        <w:jc w:val="both"/>
        <w:rPr>
          <w:rFonts w:ascii="Arial" w:hAnsi="Arial"/>
          <w:sz w:val="24"/>
          <w:szCs w:val="24"/>
        </w:rPr>
      </w:pPr>
      <w:r w:rsidRPr="00283A9A">
        <w:rPr>
          <w:rFonts w:ascii="Arial" w:hAnsi="Arial"/>
          <w:bCs/>
          <w:sz w:val="24"/>
          <w:szCs w:val="24"/>
        </w:rPr>
        <w:t>(5)</w:t>
      </w:r>
      <w:r w:rsidRPr="00283A9A">
        <w:rPr>
          <w:rFonts w:ascii="Arial" w:hAnsi="Arial"/>
          <w:bCs/>
          <w:sz w:val="24"/>
          <w:szCs w:val="24"/>
        </w:rPr>
        <w:tab/>
        <w:t xml:space="preserve">A material </w:t>
      </w:r>
      <w:proofErr w:type="gramStart"/>
      <w:r w:rsidRPr="00283A9A">
        <w:rPr>
          <w:rFonts w:ascii="Arial" w:hAnsi="Arial"/>
          <w:bCs/>
          <w:sz w:val="24"/>
          <w:szCs w:val="24"/>
        </w:rPr>
        <w:t>change</w:t>
      </w:r>
      <w:proofErr w:type="gramEnd"/>
      <w:r w:rsidRPr="00283A9A">
        <w:rPr>
          <w:rFonts w:ascii="Arial" w:hAnsi="Arial"/>
          <w:bCs/>
          <w:sz w:val="24"/>
          <w:szCs w:val="24"/>
        </w:rPr>
        <w:t xml:space="preserve"> in the nature or extent o</w:t>
      </w:r>
      <w:r w:rsidR="0090305B" w:rsidRPr="00283A9A">
        <w:rPr>
          <w:rFonts w:ascii="Arial" w:hAnsi="Arial"/>
          <w:bCs/>
          <w:sz w:val="24"/>
          <w:szCs w:val="24"/>
        </w:rPr>
        <w:t xml:space="preserve">f the risk, occurring after </w:t>
      </w:r>
      <w:r w:rsidR="00283A9A" w:rsidRPr="00283A9A">
        <w:rPr>
          <w:rFonts w:ascii="Arial" w:hAnsi="Arial"/>
          <w:bCs/>
          <w:sz w:val="24"/>
          <w:szCs w:val="24"/>
        </w:rPr>
        <w:t>the first</w:t>
      </w:r>
      <w:r w:rsidRPr="00283A9A">
        <w:rPr>
          <w:rFonts w:ascii="Arial" w:hAnsi="Arial"/>
          <w:bCs/>
          <w:sz w:val="24"/>
          <w:szCs w:val="24"/>
        </w:rPr>
        <w:t xml:space="preserve"> effective</w:t>
      </w:r>
      <w:r w:rsidRPr="00283A9A">
        <w:rPr>
          <w:rFonts w:ascii="Arial" w:hAnsi="Arial"/>
          <w:sz w:val="24"/>
          <w:szCs w:val="24"/>
        </w:rPr>
        <w:t xml:space="preserve"> date of the current policy, which causes the risk of loss to be substantially and </w:t>
      </w:r>
    </w:p>
    <w:p w14:paraId="6D8F6ECD" w14:textId="77777777" w:rsidR="00283A9A" w:rsidRDefault="00283A9A" w:rsidP="00283A9A">
      <w:pPr>
        <w:tabs>
          <w:tab w:val="left" w:pos="303"/>
          <w:tab w:val="left" w:pos="519"/>
          <w:tab w:val="left" w:pos="735"/>
          <w:tab w:val="left" w:pos="951"/>
          <w:tab w:val="left" w:pos="1383"/>
          <w:tab w:val="left" w:pos="1530"/>
          <w:tab w:val="left" w:pos="1890"/>
          <w:tab w:val="left" w:pos="2031"/>
          <w:tab w:val="left" w:pos="2247"/>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before="40" w:line="230" w:lineRule="auto"/>
        <w:ind w:left="1890" w:right="288" w:hanging="450"/>
        <w:jc w:val="both"/>
        <w:rPr>
          <w:rFonts w:ascii="Arial" w:hAnsi="Arial"/>
          <w:sz w:val="24"/>
          <w:szCs w:val="24"/>
        </w:rPr>
      </w:pPr>
    </w:p>
    <w:p w14:paraId="7209A1BB" w14:textId="77777777" w:rsidR="00283A9A" w:rsidRDefault="00283A9A" w:rsidP="00283A9A">
      <w:pPr>
        <w:tabs>
          <w:tab w:val="left" w:pos="303"/>
          <w:tab w:val="left" w:pos="519"/>
          <w:tab w:val="left" w:pos="735"/>
          <w:tab w:val="left" w:pos="951"/>
          <w:tab w:val="left" w:pos="1383"/>
          <w:tab w:val="left" w:pos="1530"/>
          <w:tab w:val="left" w:pos="1890"/>
          <w:tab w:val="left" w:pos="2031"/>
          <w:tab w:val="left" w:pos="2247"/>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before="40" w:line="230" w:lineRule="auto"/>
        <w:ind w:left="1890" w:right="288" w:hanging="450"/>
        <w:jc w:val="both"/>
        <w:rPr>
          <w:rFonts w:ascii="Arial" w:hAnsi="Arial"/>
          <w:sz w:val="24"/>
          <w:szCs w:val="24"/>
        </w:rPr>
      </w:pPr>
    </w:p>
    <w:p w14:paraId="05109A93" w14:textId="4FB1FC6E" w:rsidR="0091546D" w:rsidRPr="00283A9A" w:rsidRDefault="00283A9A" w:rsidP="00283A9A">
      <w:pPr>
        <w:tabs>
          <w:tab w:val="left" w:pos="303"/>
          <w:tab w:val="left" w:pos="519"/>
          <w:tab w:val="left" w:pos="735"/>
          <w:tab w:val="left" w:pos="951"/>
          <w:tab w:val="left" w:pos="1383"/>
          <w:tab w:val="left" w:pos="1530"/>
          <w:tab w:val="left" w:pos="1890"/>
          <w:tab w:val="left" w:pos="2031"/>
          <w:tab w:val="left" w:pos="2247"/>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before="40" w:line="230" w:lineRule="auto"/>
        <w:ind w:left="1890" w:right="288" w:hanging="450"/>
        <w:jc w:val="both"/>
        <w:rPr>
          <w:rFonts w:ascii="Arial" w:hAnsi="Arial"/>
          <w:sz w:val="24"/>
          <w:szCs w:val="24"/>
        </w:rPr>
      </w:pPr>
      <w:r>
        <w:rPr>
          <w:rFonts w:ascii="Arial" w:hAnsi="Arial"/>
          <w:sz w:val="24"/>
          <w:szCs w:val="24"/>
        </w:rPr>
        <w:tab/>
      </w:r>
      <w:r>
        <w:rPr>
          <w:rFonts w:ascii="Arial" w:hAnsi="Arial"/>
          <w:sz w:val="24"/>
          <w:szCs w:val="24"/>
        </w:rPr>
        <w:tab/>
      </w:r>
      <w:r w:rsidR="0091546D" w:rsidRPr="00283A9A">
        <w:rPr>
          <w:rFonts w:ascii="Arial" w:hAnsi="Arial"/>
          <w:sz w:val="24"/>
          <w:szCs w:val="24"/>
        </w:rPr>
        <w:t xml:space="preserve">materially increased beyond that contemplated at the time the policy was issued or last </w:t>
      </w:r>
      <w:proofErr w:type="gramStart"/>
      <w:r w:rsidR="0091546D" w:rsidRPr="00283A9A">
        <w:rPr>
          <w:rFonts w:ascii="Arial" w:hAnsi="Arial"/>
          <w:sz w:val="24"/>
          <w:szCs w:val="24"/>
        </w:rPr>
        <w:t>renewed;</w:t>
      </w:r>
      <w:proofErr w:type="gramEnd"/>
    </w:p>
    <w:p w14:paraId="6906A04A" w14:textId="77777777" w:rsidR="00795D60" w:rsidRPr="00283A9A" w:rsidRDefault="00795D60" w:rsidP="00283A9A">
      <w:pPr>
        <w:tabs>
          <w:tab w:val="left" w:pos="303"/>
          <w:tab w:val="left" w:pos="519"/>
          <w:tab w:val="left" w:pos="735"/>
          <w:tab w:val="left" w:pos="951"/>
          <w:tab w:val="left" w:pos="1383"/>
          <w:tab w:val="left" w:pos="1620"/>
          <w:tab w:val="left" w:pos="1890"/>
          <w:tab w:val="left" w:pos="2031"/>
          <w:tab w:val="left" w:pos="2247"/>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before="40" w:line="230" w:lineRule="auto"/>
        <w:ind w:left="1890" w:right="288" w:hanging="450"/>
        <w:jc w:val="both"/>
        <w:rPr>
          <w:rFonts w:ascii="Arial" w:hAnsi="Arial"/>
          <w:bCs/>
          <w:sz w:val="24"/>
          <w:szCs w:val="24"/>
        </w:rPr>
      </w:pPr>
      <w:r w:rsidRPr="00283A9A">
        <w:rPr>
          <w:rFonts w:ascii="Arial" w:hAnsi="Arial"/>
          <w:bCs/>
          <w:sz w:val="24"/>
          <w:szCs w:val="24"/>
        </w:rPr>
        <w:t>(6)</w:t>
      </w:r>
      <w:r w:rsidRPr="00283A9A">
        <w:rPr>
          <w:rFonts w:ascii="Arial" w:hAnsi="Arial"/>
          <w:bCs/>
          <w:sz w:val="24"/>
          <w:szCs w:val="24"/>
        </w:rPr>
        <w:tab/>
        <w:t xml:space="preserve">A determination by the commissioner that continuation of our present volume of premiums would jeopardize our solvency or be hazardous to the interests of our policyholders, creditors or the </w:t>
      </w:r>
      <w:proofErr w:type="gramStart"/>
      <w:r w:rsidRPr="00283A9A">
        <w:rPr>
          <w:rFonts w:ascii="Arial" w:hAnsi="Arial"/>
          <w:bCs/>
          <w:sz w:val="24"/>
          <w:szCs w:val="24"/>
        </w:rPr>
        <w:t>public;</w:t>
      </w:r>
      <w:proofErr w:type="gramEnd"/>
    </w:p>
    <w:p w14:paraId="3E401B23" w14:textId="77777777" w:rsidR="00795D60" w:rsidRPr="00283A9A" w:rsidRDefault="00795D60" w:rsidP="00283A9A">
      <w:pPr>
        <w:tabs>
          <w:tab w:val="left" w:pos="303"/>
          <w:tab w:val="left" w:pos="519"/>
          <w:tab w:val="left" w:pos="735"/>
          <w:tab w:val="left" w:pos="951"/>
          <w:tab w:val="left" w:pos="1383"/>
          <w:tab w:val="left" w:pos="1890"/>
          <w:tab w:val="left" w:pos="2031"/>
          <w:tab w:val="left" w:pos="2247"/>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before="40" w:line="230" w:lineRule="auto"/>
        <w:ind w:left="1890" w:right="288" w:hanging="450"/>
        <w:jc w:val="both"/>
        <w:rPr>
          <w:rFonts w:ascii="Arial" w:hAnsi="Arial"/>
          <w:sz w:val="24"/>
          <w:szCs w:val="24"/>
        </w:rPr>
      </w:pPr>
      <w:r w:rsidRPr="00283A9A">
        <w:rPr>
          <w:rFonts w:ascii="Arial" w:hAnsi="Arial"/>
          <w:bCs/>
          <w:sz w:val="24"/>
          <w:szCs w:val="24"/>
        </w:rPr>
        <w:t>(7)</w:t>
      </w:r>
      <w:r w:rsidRPr="00283A9A">
        <w:rPr>
          <w:rFonts w:ascii="Arial" w:hAnsi="Arial"/>
          <w:bCs/>
          <w:sz w:val="24"/>
          <w:szCs w:val="24"/>
        </w:rPr>
        <w:tab/>
        <w:t>A determination by the commissioner that the continuation of the policy would violate,</w:t>
      </w:r>
      <w:r w:rsidRPr="00283A9A">
        <w:rPr>
          <w:rFonts w:ascii="Arial" w:hAnsi="Arial"/>
          <w:sz w:val="24"/>
          <w:szCs w:val="24"/>
        </w:rPr>
        <w:t xml:space="preserve"> or place us in violation of, any provision of the code.</w:t>
      </w:r>
    </w:p>
    <w:p w14:paraId="3C5DE8E7" w14:textId="79A394BC" w:rsidR="00795D60" w:rsidRPr="00283A9A" w:rsidRDefault="00795D60" w:rsidP="00283A9A">
      <w:pPr>
        <w:tabs>
          <w:tab w:val="left" w:pos="303"/>
          <w:tab w:val="left" w:pos="519"/>
          <w:tab w:val="left" w:pos="735"/>
          <w:tab w:val="left" w:pos="951"/>
          <w:tab w:val="left" w:pos="1167"/>
          <w:tab w:val="left" w:pos="1383"/>
          <w:tab w:val="left" w:pos="1599"/>
          <w:tab w:val="left" w:pos="1815"/>
          <w:tab w:val="left" w:pos="2031"/>
          <w:tab w:val="left" w:pos="2247"/>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line="230" w:lineRule="auto"/>
        <w:ind w:right="288"/>
        <w:jc w:val="both"/>
        <w:rPr>
          <w:rFonts w:ascii="Arial" w:hAnsi="Arial"/>
          <w:sz w:val="24"/>
          <w:szCs w:val="24"/>
        </w:rPr>
      </w:pPr>
    </w:p>
    <w:p w14:paraId="79BCC1ED" w14:textId="77777777" w:rsidR="00795D60" w:rsidRPr="00283A9A" w:rsidRDefault="00795D60" w:rsidP="00283A9A">
      <w:pPr>
        <w:tabs>
          <w:tab w:val="left" w:pos="303"/>
          <w:tab w:val="left" w:pos="519"/>
          <w:tab w:val="left" w:pos="735"/>
          <w:tab w:val="left" w:pos="951"/>
          <w:tab w:val="left" w:pos="1167"/>
          <w:tab w:val="left" w:pos="1383"/>
          <w:tab w:val="left" w:pos="1599"/>
          <w:tab w:val="left" w:pos="1815"/>
          <w:tab w:val="left" w:pos="2031"/>
          <w:tab w:val="left" w:pos="2247"/>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line="230" w:lineRule="auto"/>
        <w:ind w:left="951" w:right="288" w:hanging="141"/>
        <w:jc w:val="both"/>
        <w:rPr>
          <w:rFonts w:ascii="Arial" w:hAnsi="Arial"/>
          <w:b/>
          <w:sz w:val="24"/>
          <w:szCs w:val="24"/>
        </w:rPr>
      </w:pPr>
      <w:r w:rsidRPr="00283A9A">
        <w:rPr>
          <w:rFonts w:ascii="Arial" w:hAnsi="Arial"/>
          <w:bCs/>
          <w:sz w:val="24"/>
          <w:szCs w:val="24"/>
        </w:rPr>
        <w:t>2.c.</w:t>
      </w:r>
      <w:r w:rsidRPr="00283A9A">
        <w:rPr>
          <w:rFonts w:ascii="Arial" w:hAnsi="Arial"/>
          <w:sz w:val="24"/>
          <w:szCs w:val="24"/>
        </w:rPr>
        <w:tab/>
      </w:r>
      <w:r w:rsidR="001A2FDB" w:rsidRPr="00283A9A">
        <w:rPr>
          <w:rFonts w:ascii="Arial" w:hAnsi="Arial"/>
          <w:b/>
          <w:sz w:val="24"/>
          <w:szCs w:val="24"/>
        </w:rPr>
        <w:t>ANNIVERSARY</w:t>
      </w:r>
      <w:r w:rsidRPr="00283A9A">
        <w:rPr>
          <w:rFonts w:ascii="Arial" w:hAnsi="Arial"/>
          <w:b/>
          <w:sz w:val="24"/>
          <w:szCs w:val="24"/>
        </w:rPr>
        <w:t xml:space="preserve"> CANCELLATION</w:t>
      </w:r>
    </w:p>
    <w:p w14:paraId="7DD6EA1B" w14:textId="77777777" w:rsidR="00283A9A" w:rsidRDefault="00283A9A" w:rsidP="00283A9A">
      <w:pPr>
        <w:tabs>
          <w:tab w:val="left" w:pos="303"/>
          <w:tab w:val="left" w:pos="519"/>
          <w:tab w:val="left" w:pos="951"/>
          <w:tab w:val="left" w:pos="1167"/>
          <w:tab w:val="left" w:pos="1383"/>
          <w:tab w:val="left" w:pos="1599"/>
          <w:tab w:val="left" w:pos="1815"/>
          <w:tab w:val="left" w:pos="1980"/>
          <w:tab w:val="left" w:pos="2031"/>
          <w:tab w:val="left" w:pos="2247"/>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line="230" w:lineRule="auto"/>
        <w:ind w:right="288"/>
        <w:jc w:val="both"/>
        <w:rPr>
          <w:rFonts w:ascii="Arial" w:hAnsi="Arial"/>
          <w:sz w:val="24"/>
          <w:szCs w:val="24"/>
        </w:rPr>
      </w:pPr>
      <w:r>
        <w:rPr>
          <w:rFonts w:ascii="Arial" w:hAnsi="Arial"/>
          <w:sz w:val="24"/>
          <w:szCs w:val="24"/>
        </w:rPr>
        <w:tab/>
      </w:r>
      <w:r>
        <w:rPr>
          <w:rFonts w:ascii="Arial" w:hAnsi="Arial"/>
          <w:sz w:val="24"/>
          <w:szCs w:val="24"/>
        </w:rPr>
        <w:tab/>
      </w:r>
      <w:r>
        <w:rPr>
          <w:rFonts w:ascii="Arial" w:hAnsi="Arial"/>
          <w:sz w:val="24"/>
          <w:szCs w:val="24"/>
        </w:rPr>
        <w:tab/>
      </w:r>
      <w:r>
        <w:rPr>
          <w:rFonts w:ascii="Arial" w:hAnsi="Arial"/>
          <w:sz w:val="24"/>
          <w:szCs w:val="24"/>
        </w:rPr>
        <w:tab/>
      </w:r>
      <w:r>
        <w:rPr>
          <w:rFonts w:ascii="Arial" w:hAnsi="Arial"/>
          <w:sz w:val="24"/>
          <w:szCs w:val="24"/>
        </w:rPr>
        <w:tab/>
      </w:r>
      <w:r w:rsidR="00795D60" w:rsidRPr="00283A9A">
        <w:rPr>
          <w:rFonts w:ascii="Arial" w:hAnsi="Arial"/>
          <w:sz w:val="24"/>
          <w:szCs w:val="24"/>
        </w:rPr>
        <w:t xml:space="preserve">If this policy is written for a term longer than one year, we may cancel for any reason at </w:t>
      </w:r>
    </w:p>
    <w:p w14:paraId="4831A626" w14:textId="77777777" w:rsidR="00283A9A" w:rsidRDefault="00283A9A" w:rsidP="00283A9A">
      <w:pPr>
        <w:tabs>
          <w:tab w:val="left" w:pos="303"/>
          <w:tab w:val="left" w:pos="519"/>
          <w:tab w:val="left" w:pos="951"/>
          <w:tab w:val="left" w:pos="1167"/>
          <w:tab w:val="left" w:pos="1383"/>
          <w:tab w:val="left" w:pos="1599"/>
          <w:tab w:val="left" w:pos="1815"/>
          <w:tab w:val="left" w:pos="1980"/>
          <w:tab w:val="left" w:pos="2031"/>
          <w:tab w:val="left" w:pos="2247"/>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line="230" w:lineRule="auto"/>
        <w:ind w:left="303" w:right="288"/>
        <w:jc w:val="both"/>
        <w:rPr>
          <w:rFonts w:ascii="Arial" w:hAnsi="Arial"/>
          <w:sz w:val="24"/>
          <w:szCs w:val="24"/>
        </w:rPr>
      </w:pPr>
      <w:r>
        <w:rPr>
          <w:rFonts w:ascii="Arial" w:hAnsi="Arial"/>
          <w:sz w:val="24"/>
          <w:szCs w:val="24"/>
        </w:rPr>
        <w:t xml:space="preserve">                </w:t>
      </w:r>
      <w:r w:rsidR="00795D60" w:rsidRPr="00283A9A">
        <w:rPr>
          <w:rFonts w:ascii="Arial" w:hAnsi="Arial"/>
          <w:sz w:val="24"/>
          <w:szCs w:val="24"/>
        </w:rPr>
        <w:t xml:space="preserve">an anniversary, by mailing or delivering written notice of cancellation to the first </w:t>
      </w:r>
      <w:proofErr w:type="gramStart"/>
      <w:r w:rsidR="00795D60" w:rsidRPr="00283A9A">
        <w:rPr>
          <w:rFonts w:ascii="Arial" w:hAnsi="Arial"/>
          <w:sz w:val="24"/>
          <w:szCs w:val="24"/>
        </w:rPr>
        <w:t>Named</w:t>
      </w:r>
      <w:proofErr w:type="gramEnd"/>
      <w:r w:rsidR="00795D60" w:rsidRPr="00283A9A">
        <w:rPr>
          <w:rFonts w:ascii="Arial" w:hAnsi="Arial"/>
          <w:sz w:val="24"/>
          <w:szCs w:val="24"/>
        </w:rPr>
        <w:t xml:space="preserve"> </w:t>
      </w:r>
    </w:p>
    <w:p w14:paraId="50E8E90E" w14:textId="77777777" w:rsidR="00283A9A" w:rsidRDefault="00283A9A" w:rsidP="00283A9A">
      <w:pPr>
        <w:tabs>
          <w:tab w:val="left" w:pos="303"/>
          <w:tab w:val="left" w:pos="519"/>
          <w:tab w:val="left" w:pos="951"/>
          <w:tab w:val="left" w:pos="1167"/>
          <w:tab w:val="left" w:pos="1383"/>
          <w:tab w:val="left" w:pos="1599"/>
          <w:tab w:val="left" w:pos="1815"/>
          <w:tab w:val="left" w:pos="1980"/>
          <w:tab w:val="left" w:pos="2031"/>
          <w:tab w:val="left" w:pos="2247"/>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line="230" w:lineRule="auto"/>
        <w:ind w:left="303" w:right="288"/>
        <w:jc w:val="both"/>
        <w:rPr>
          <w:rFonts w:ascii="Arial" w:hAnsi="Arial"/>
          <w:sz w:val="24"/>
          <w:szCs w:val="24"/>
        </w:rPr>
      </w:pPr>
      <w:r>
        <w:rPr>
          <w:rFonts w:ascii="Arial" w:hAnsi="Arial"/>
          <w:sz w:val="24"/>
          <w:szCs w:val="24"/>
        </w:rPr>
        <w:t xml:space="preserve">                </w:t>
      </w:r>
      <w:r w:rsidR="00795D60" w:rsidRPr="00283A9A">
        <w:rPr>
          <w:rFonts w:ascii="Arial" w:hAnsi="Arial"/>
          <w:sz w:val="24"/>
          <w:szCs w:val="24"/>
        </w:rPr>
        <w:t xml:space="preserve">Insured at the last mailing address known to us at least 60 days before the </w:t>
      </w:r>
      <w:proofErr w:type="gramStart"/>
      <w:r w:rsidR="00795D60" w:rsidRPr="00283A9A">
        <w:rPr>
          <w:rFonts w:ascii="Arial" w:hAnsi="Arial"/>
          <w:sz w:val="24"/>
          <w:szCs w:val="24"/>
        </w:rPr>
        <w:t>anniversary</w:t>
      </w:r>
      <w:proofErr w:type="gramEnd"/>
      <w:r w:rsidR="00795D60" w:rsidRPr="00283A9A">
        <w:rPr>
          <w:rFonts w:ascii="Arial" w:hAnsi="Arial"/>
          <w:sz w:val="24"/>
          <w:szCs w:val="24"/>
        </w:rPr>
        <w:t xml:space="preserve"> </w:t>
      </w:r>
    </w:p>
    <w:p w14:paraId="5968A366" w14:textId="42E67A29" w:rsidR="00795D60" w:rsidRDefault="00283A9A" w:rsidP="00283A9A">
      <w:pPr>
        <w:tabs>
          <w:tab w:val="left" w:pos="303"/>
          <w:tab w:val="left" w:pos="519"/>
          <w:tab w:val="left" w:pos="951"/>
          <w:tab w:val="left" w:pos="1167"/>
          <w:tab w:val="left" w:pos="1383"/>
          <w:tab w:val="left" w:pos="1599"/>
          <w:tab w:val="left" w:pos="1815"/>
          <w:tab w:val="left" w:pos="1980"/>
          <w:tab w:val="left" w:pos="2031"/>
          <w:tab w:val="left" w:pos="2247"/>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line="230" w:lineRule="auto"/>
        <w:ind w:left="303" w:right="288"/>
        <w:jc w:val="both"/>
        <w:rPr>
          <w:rFonts w:ascii="Arial" w:hAnsi="Arial"/>
          <w:sz w:val="24"/>
          <w:szCs w:val="24"/>
        </w:rPr>
      </w:pPr>
      <w:r>
        <w:rPr>
          <w:rFonts w:ascii="Arial" w:hAnsi="Arial"/>
          <w:sz w:val="24"/>
          <w:szCs w:val="24"/>
        </w:rPr>
        <w:tab/>
      </w:r>
      <w:r>
        <w:rPr>
          <w:rFonts w:ascii="Arial" w:hAnsi="Arial"/>
          <w:sz w:val="24"/>
          <w:szCs w:val="24"/>
        </w:rPr>
        <w:tab/>
      </w:r>
      <w:r>
        <w:rPr>
          <w:rFonts w:ascii="Arial" w:hAnsi="Arial"/>
          <w:sz w:val="24"/>
          <w:szCs w:val="24"/>
        </w:rPr>
        <w:tab/>
      </w:r>
      <w:r>
        <w:rPr>
          <w:rFonts w:ascii="Arial" w:hAnsi="Arial"/>
          <w:sz w:val="24"/>
          <w:szCs w:val="24"/>
        </w:rPr>
        <w:tab/>
      </w:r>
      <w:r w:rsidR="00795D60" w:rsidRPr="00283A9A">
        <w:rPr>
          <w:rFonts w:ascii="Arial" w:hAnsi="Arial"/>
          <w:sz w:val="24"/>
          <w:szCs w:val="24"/>
        </w:rPr>
        <w:t>date.</w:t>
      </w:r>
    </w:p>
    <w:p w14:paraId="39DA4268" w14:textId="77777777" w:rsidR="00283A9A" w:rsidRPr="00283A9A" w:rsidRDefault="00283A9A" w:rsidP="00283A9A">
      <w:pPr>
        <w:tabs>
          <w:tab w:val="left" w:pos="303"/>
          <w:tab w:val="left" w:pos="519"/>
          <w:tab w:val="left" w:pos="951"/>
          <w:tab w:val="left" w:pos="1167"/>
          <w:tab w:val="left" w:pos="1383"/>
          <w:tab w:val="left" w:pos="1599"/>
          <w:tab w:val="left" w:pos="1815"/>
          <w:tab w:val="left" w:pos="1980"/>
          <w:tab w:val="left" w:pos="2031"/>
          <w:tab w:val="left" w:pos="2247"/>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line="230" w:lineRule="auto"/>
        <w:ind w:left="303" w:right="288"/>
        <w:jc w:val="both"/>
        <w:rPr>
          <w:rFonts w:ascii="Arial" w:hAnsi="Arial"/>
          <w:sz w:val="24"/>
          <w:szCs w:val="24"/>
        </w:rPr>
      </w:pPr>
    </w:p>
    <w:p w14:paraId="313A8024" w14:textId="77777777" w:rsidR="00795D60" w:rsidRPr="00283A9A" w:rsidRDefault="00795D60" w:rsidP="00283A9A">
      <w:pPr>
        <w:tabs>
          <w:tab w:val="left" w:pos="303"/>
          <w:tab w:val="left" w:pos="519"/>
          <w:tab w:val="left" w:pos="951"/>
          <w:tab w:val="left" w:pos="1167"/>
          <w:tab w:val="left" w:pos="1383"/>
          <w:tab w:val="left" w:pos="1440"/>
          <w:tab w:val="left" w:pos="1599"/>
          <w:tab w:val="left" w:pos="1815"/>
          <w:tab w:val="left" w:pos="2031"/>
          <w:tab w:val="left" w:pos="2247"/>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line="230" w:lineRule="auto"/>
        <w:ind w:left="1350" w:right="288" w:hanging="540"/>
        <w:jc w:val="both"/>
        <w:rPr>
          <w:rFonts w:ascii="Arial" w:hAnsi="Arial"/>
          <w:sz w:val="24"/>
          <w:szCs w:val="24"/>
        </w:rPr>
      </w:pPr>
      <w:r w:rsidRPr="00283A9A">
        <w:rPr>
          <w:rFonts w:ascii="Arial" w:hAnsi="Arial"/>
          <w:bCs/>
          <w:sz w:val="24"/>
          <w:szCs w:val="24"/>
        </w:rPr>
        <w:t>3.</w:t>
      </w:r>
      <w:r w:rsidRPr="00283A9A">
        <w:rPr>
          <w:rFonts w:ascii="Arial" w:hAnsi="Arial"/>
          <w:b/>
          <w:sz w:val="24"/>
          <w:szCs w:val="24"/>
        </w:rPr>
        <w:tab/>
      </w:r>
      <w:r w:rsidRPr="00283A9A">
        <w:rPr>
          <w:rFonts w:ascii="Arial" w:hAnsi="Arial"/>
          <w:sz w:val="24"/>
          <w:szCs w:val="24"/>
        </w:rPr>
        <w:tab/>
        <w:t>Notice of cancellation will be mailed, first class or certified, or delivered to the first Named Insured at the last mailing address known to us and will state the reason for cancellation.</w:t>
      </w:r>
    </w:p>
    <w:p w14:paraId="2C52B9AC" w14:textId="77777777" w:rsidR="00795D60" w:rsidRPr="00283A9A" w:rsidRDefault="00795D60" w:rsidP="00283A9A">
      <w:pPr>
        <w:tabs>
          <w:tab w:val="left" w:pos="303"/>
          <w:tab w:val="left" w:pos="519"/>
          <w:tab w:val="left" w:pos="735"/>
          <w:tab w:val="left" w:pos="951"/>
          <w:tab w:val="left" w:pos="1167"/>
          <w:tab w:val="left" w:pos="1383"/>
          <w:tab w:val="left" w:pos="1599"/>
          <w:tab w:val="left" w:pos="1815"/>
          <w:tab w:val="left" w:pos="2031"/>
          <w:tab w:val="left" w:pos="2247"/>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line="230" w:lineRule="auto"/>
        <w:ind w:left="990" w:right="288" w:hanging="990"/>
        <w:jc w:val="both"/>
        <w:rPr>
          <w:rFonts w:ascii="Arial" w:hAnsi="Arial"/>
          <w:sz w:val="24"/>
          <w:szCs w:val="24"/>
        </w:rPr>
      </w:pPr>
    </w:p>
    <w:p w14:paraId="7CA9D818" w14:textId="77777777" w:rsidR="00795D60" w:rsidRPr="00283A9A" w:rsidRDefault="00C6675F" w:rsidP="00283A9A">
      <w:pPr>
        <w:tabs>
          <w:tab w:val="left" w:pos="360"/>
          <w:tab w:val="left" w:pos="735"/>
          <w:tab w:val="left" w:pos="951"/>
          <w:tab w:val="left" w:pos="1167"/>
          <w:tab w:val="left" w:pos="1383"/>
          <w:tab w:val="left" w:pos="1599"/>
          <w:tab w:val="left" w:pos="1815"/>
          <w:tab w:val="left" w:pos="2031"/>
          <w:tab w:val="left" w:pos="2247"/>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line="230" w:lineRule="auto"/>
        <w:ind w:left="360" w:right="288"/>
        <w:jc w:val="both"/>
        <w:rPr>
          <w:rFonts w:ascii="Arial" w:hAnsi="Arial"/>
          <w:sz w:val="24"/>
          <w:szCs w:val="24"/>
        </w:rPr>
      </w:pPr>
      <w:r w:rsidRPr="00283A9A">
        <w:rPr>
          <w:rFonts w:ascii="Arial" w:hAnsi="Arial"/>
          <w:bCs/>
          <w:sz w:val="24"/>
          <w:szCs w:val="24"/>
        </w:rPr>
        <w:t>2</w:t>
      </w:r>
      <w:r w:rsidR="00633D64" w:rsidRPr="00283A9A">
        <w:rPr>
          <w:rFonts w:ascii="Arial" w:hAnsi="Arial"/>
          <w:bCs/>
          <w:sz w:val="24"/>
          <w:szCs w:val="24"/>
        </w:rPr>
        <w:t>.</w:t>
      </w:r>
      <w:r w:rsidR="00795D60" w:rsidRPr="00283A9A">
        <w:rPr>
          <w:rFonts w:ascii="Arial" w:hAnsi="Arial"/>
          <w:b/>
          <w:sz w:val="24"/>
          <w:szCs w:val="24"/>
        </w:rPr>
        <w:tab/>
      </w:r>
      <w:r w:rsidR="00795D60" w:rsidRPr="00283A9A">
        <w:rPr>
          <w:rFonts w:ascii="Arial" w:hAnsi="Arial"/>
          <w:sz w:val="24"/>
          <w:szCs w:val="24"/>
        </w:rPr>
        <w:t>The following is added to</w:t>
      </w:r>
      <w:r w:rsidR="00795D60" w:rsidRPr="00283A9A">
        <w:rPr>
          <w:rFonts w:ascii="Arial" w:hAnsi="Arial"/>
          <w:b/>
          <w:sz w:val="24"/>
          <w:szCs w:val="24"/>
        </w:rPr>
        <w:t xml:space="preserve"> A. CANCELLATION:</w:t>
      </w:r>
    </w:p>
    <w:p w14:paraId="1AD3FE0B" w14:textId="77777777" w:rsidR="00795D60" w:rsidRPr="00283A9A" w:rsidRDefault="00795D60" w:rsidP="00283A9A">
      <w:pPr>
        <w:tabs>
          <w:tab w:val="left" w:pos="303"/>
          <w:tab w:val="left" w:pos="519"/>
          <w:tab w:val="left" w:pos="1260"/>
          <w:tab w:val="left" w:pos="1440"/>
          <w:tab w:val="left" w:pos="1530"/>
          <w:tab w:val="left" w:pos="1599"/>
          <w:tab w:val="left" w:pos="1815"/>
          <w:tab w:val="left" w:pos="2031"/>
          <w:tab w:val="left" w:pos="2247"/>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before="80" w:line="230" w:lineRule="auto"/>
        <w:ind w:left="1260" w:right="288" w:hanging="450"/>
        <w:jc w:val="both"/>
        <w:rPr>
          <w:rFonts w:ascii="Arial" w:hAnsi="Arial"/>
          <w:sz w:val="24"/>
          <w:szCs w:val="24"/>
        </w:rPr>
      </w:pPr>
      <w:r w:rsidRPr="00283A9A">
        <w:rPr>
          <w:rFonts w:ascii="Arial" w:hAnsi="Arial"/>
          <w:bCs/>
          <w:sz w:val="24"/>
          <w:szCs w:val="24"/>
        </w:rPr>
        <w:t>7.</w:t>
      </w:r>
      <w:r w:rsidRPr="00283A9A">
        <w:rPr>
          <w:rFonts w:ascii="Arial" w:hAnsi="Arial"/>
          <w:bCs/>
          <w:sz w:val="24"/>
          <w:szCs w:val="24"/>
        </w:rPr>
        <w:tab/>
      </w:r>
      <w:r w:rsidRPr="00283A9A">
        <w:rPr>
          <w:rFonts w:ascii="Arial" w:hAnsi="Arial"/>
          <w:sz w:val="24"/>
          <w:szCs w:val="24"/>
        </w:rPr>
        <w:t>We will also provide a copy of the notice of cancellation, for both policies in effect less than 70 days and policies in effect 70 days or more, to the agent who wrote the policy.</w:t>
      </w:r>
    </w:p>
    <w:p w14:paraId="51C5A012" w14:textId="77777777" w:rsidR="00795D60" w:rsidRPr="00283A9A" w:rsidRDefault="00795D60" w:rsidP="00283A9A">
      <w:pPr>
        <w:tabs>
          <w:tab w:val="left" w:pos="303"/>
          <w:tab w:val="left" w:pos="519"/>
          <w:tab w:val="left" w:pos="735"/>
          <w:tab w:val="left" w:pos="951"/>
          <w:tab w:val="left" w:pos="1167"/>
          <w:tab w:val="left" w:pos="1383"/>
          <w:tab w:val="left" w:pos="1599"/>
          <w:tab w:val="left" w:pos="1815"/>
          <w:tab w:val="left" w:pos="2031"/>
          <w:tab w:val="left" w:pos="2247"/>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line="230" w:lineRule="auto"/>
        <w:ind w:left="519" w:right="288" w:hanging="519"/>
        <w:jc w:val="both"/>
        <w:rPr>
          <w:rFonts w:ascii="Arial" w:hAnsi="Arial"/>
          <w:b/>
          <w:sz w:val="24"/>
          <w:szCs w:val="24"/>
        </w:rPr>
      </w:pPr>
    </w:p>
    <w:p w14:paraId="259AB599" w14:textId="77777777" w:rsidR="00795D60" w:rsidRPr="00283A9A" w:rsidRDefault="00C6675F" w:rsidP="00283A9A">
      <w:pPr>
        <w:tabs>
          <w:tab w:val="left" w:pos="303"/>
          <w:tab w:val="left" w:pos="810"/>
          <w:tab w:val="left" w:pos="990"/>
          <w:tab w:val="left" w:pos="1350"/>
          <w:tab w:val="left" w:pos="1383"/>
          <w:tab w:val="left" w:pos="1599"/>
          <w:tab w:val="left" w:pos="1815"/>
          <w:tab w:val="left" w:pos="2031"/>
          <w:tab w:val="left" w:pos="2247"/>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line="230" w:lineRule="auto"/>
        <w:ind w:left="990" w:right="288" w:hanging="630"/>
        <w:jc w:val="both"/>
        <w:rPr>
          <w:rFonts w:ascii="Arial" w:hAnsi="Arial"/>
          <w:sz w:val="24"/>
          <w:szCs w:val="24"/>
        </w:rPr>
      </w:pPr>
      <w:r w:rsidRPr="00283A9A">
        <w:rPr>
          <w:rFonts w:ascii="Arial" w:hAnsi="Arial"/>
          <w:bCs/>
          <w:sz w:val="24"/>
          <w:szCs w:val="24"/>
        </w:rPr>
        <w:t>3</w:t>
      </w:r>
      <w:r w:rsidR="00633D64" w:rsidRPr="00283A9A">
        <w:rPr>
          <w:rFonts w:ascii="Arial" w:hAnsi="Arial"/>
          <w:bCs/>
          <w:sz w:val="24"/>
          <w:szCs w:val="24"/>
        </w:rPr>
        <w:t>.</w:t>
      </w:r>
      <w:r w:rsidR="00795D60" w:rsidRPr="00283A9A">
        <w:rPr>
          <w:rFonts w:ascii="Arial" w:hAnsi="Arial"/>
          <w:b/>
          <w:sz w:val="24"/>
          <w:szCs w:val="24"/>
        </w:rPr>
        <w:tab/>
        <w:t>B. NONRENEWAL</w:t>
      </w:r>
      <w:r w:rsidRPr="00283A9A">
        <w:rPr>
          <w:rFonts w:ascii="Arial" w:hAnsi="Arial"/>
          <w:b/>
          <w:sz w:val="24"/>
          <w:szCs w:val="24"/>
        </w:rPr>
        <w:t xml:space="preserve">, </w:t>
      </w:r>
      <w:r w:rsidRPr="00283A9A">
        <w:rPr>
          <w:rFonts w:ascii="Arial" w:hAnsi="Arial"/>
          <w:sz w:val="24"/>
          <w:szCs w:val="24"/>
        </w:rPr>
        <w:t>Paragraphs</w:t>
      </w:r>
      <w:r w:rsidR="00795D60" w:rsidRPr="00283A9A">
        <w:rPr>
          <w:rFonts w:ascii="Arial" w:hAnsi="Arial"/>
          <w:sz w:val="24"/>
          <w:szCs w:val="24"/>
        </w:rPr>
        <w:t xml:space="preserve"> 2. and 3. are </w:t>
      </w:r>
      <w:r w:rsidR="003B0030" w:rsidRPr="00283A9A">
        <w:rPr>
          <w:rFonts w:ascii="Arial" w:hAnsi="Arial"/>
          <w:sz w:val="24"/>
          <w:szCs w:val="24"/>
        </w:rPr>
        <w:t xml:space="preserve">deleted and </w:t>
      </w:r>
      <w:r w:rsidR="00795D60" w:rsidRPr="00283A9A">
        <w:rPr>
          <w:rFonts w:ascii="Arial" w:hAnsi="Arial"/>
          <w:sz w:val="24"/>
          <w:szCs w:val="24"/>
        </w:rPr>
        <w:t>replaced by the following:</w:t>
      </w:r>
    </w:p>
    <w:p w14:paraId="4EE5B401" w14:textId="77777777" w:rsidR="00283A9A" w:rsidRDefault="00795D60" w:rsidP="00283A9A">
      <w:pPr>
        <w:tabs>
          <w:tab w:val="left" w:pos="303"/>
          <w:tab w:val="left" w:pos="519"/>
          <w:tab w:val="left" w:pos="735"/>
          <w:tab w:val="left" w:pos="1167"/>
          <w:tab w:val="left" w:pos="1350"/>
          <w:tab w:val="left" w:pos="1383"/>
          <w:tab w:val="left" w:pos="1599"/>
          <w:tab w:val="left" w:pos="1815"/>
          <w:tab w:val="left" w:pos="2031"/>
          <w:tab w:val="left" w:pos="2247"/>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ind w:left="1350" w:right="288" w:hanging="540"/>
        <w:jc w:val="both"/>
        <w:rPr>
          <w:rFonts w:ascii="Arial" w:hAnsi="Arial"/>
          <w:bCs/>
          <w:sz w:val="24"/>
          <w:szCs w:val="24"/>
        </w:rPr>
      </w:pPr>
      <w:r w:rsidRPr="00283A9A">
        <w:rPr>
          <w:rFonts w:ascii="Arial" w:hAnsi="Arial"/>
          <w:bCs/>
          <w:sz w:val="24"/>
          <w:szCs w:val="24"/>
        </w:rPr>
        <w:t>2.</w:t>
      </w:r>
      <w:r w:rsidR="00C6675F" w:rsidRPr="00283A9A">
        <w:rPr>
          <w:rFonts w:ascii="Arial" w:hAnsi="Arial"/>
          <w:bCs/>
          <w:sz w:val="24"/>
          <w:szCs w:val="24"/>
        </w:rPr>
        <w:tab/>
      </w:r>
      <w:r w:rsidRPr="00283A9A">
        <w:rPr>
          <w:rFonts w:ascii="Arial" w:hAnsi="Arial"/>
          <w:bCs/>
          <w:sz w:val="24"/>
          <w:szCs w:val="24"/>
        </w:rPr>
        <w:t xml:space="preserve">If we elect not to renew this policy, we will mail or deliver to the first Named Insured shown </w:t>
      </w:r>
    </w:p>
    <w:p w14:paraId="06697950" w14:textId="0354966E" w:rsidR="00283A9A" w:rsidRDefault="00283A9A" w:rsidP="00283A9A">
      <w:pPr>
        <w:tabs>
          <w:tab w:val="left" w:pos="303"/>
          <w:tab w:val="left" w:pos="519"/>
          <w:tab w:val="left" w:pos="735"/>
          <w:tab w:val="left" w:pos="1167"/>
          <w:tab w:val="left" w:pos="1350"/>
          <w:tab w:val="left" w:pos="1383"/>
          <w:tab w:val="left" w:pos="1599"/>
          <w:tab w:val="left" w:pos="1815"/>
          <w:tab w:val="left" w:pos="2031"/>
          <w:tab w:val="left" w:pos="2247"/>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ind w:left="1350" w:right="288" w:hanging="540"/>
        <w:jc w:val="both"/>
        <w:rPr>
          <w:rFonts w:ascii="Arial" w:hAnsi="Arial"/>
          <w:bCs/>
          <w:sz w:val="24"/>
          <w:szCs w:val="24"/>
        </w:rPr>
      </w:pPr>
      <w:r>
        <w:rPr>
          <w:rFonts w:ascii="Arial" w:hAnsi="Arial"/>
          <w:bCs/>
          <w:sz w:val="24"/>
          <w:szCs w:val="24"/>
        </w:rPr>
        <w:t xml:space="preserve">     </w:t>
      </w:r>
      <w:r w:rsidR="00795D60" w:rsidRPr="00283A9A">
        <w:rPr>
          <w:rFonts w:ascii="Arial" w:hAnsi="Arial"/>
          <w:bCs/>
          <w:sz w:val="24"/>
          <w:szCs w:val="24"/>
        </w:rPr>
        <w:t>in</w:t>
      </w:r>
      <w:r>
        <w:rPr>
          <w:rFonts w:ascii="Arial" w:hAnsi="Arial"/>
          <w:bCs/>
          <w:sz w:val="24"/>
          <w:szCs w:val="24"/>
        </w:rPr>
        <w:t xml:space="preserve"> </w:t>
      </w:r>
      <w:r w:rsidR="00795D60" w:rsidRPr="00283A9A">
        <w:rPr>
          <w:rFonts w:ascii="Arial" w:hAnsi="Arial"/>
          <w:bCs/>
          <w:sz w:val="24"/>
          <w:szCs w:val="24"/>
        </w:rPr>
        <w:t>the "Declarations" a notice of intention not to renew at least 60 days before the</w:t>
      </w:r>
      <w:r w:rsidR="003B0030" w:rsidRPr="00283A9A">
        <w:rPr>
          <w:rFonts w:ascii="Arial" w:hAnsi="Arial"/>
          <w:bCs/>
          <w:sz w:val="24"/>
          <w:szCs w:val="24"/>
        </w:rPr>
        <w:t xml:space="preserve"> </w:t>
      </w:r>
      <w:proofErr w:type="gramStart"/>
      <w:r w:rsidR="00BF7717" w:rsidRPr="00283A9A">
        <w:rPr>
          <w:rFonts w:ascii="Arial" w:hAnsi="Arial"/>
          <w:bCs/>
          <w:sz w:val="24"/>
          <w:szCs w:val="24"/>
        </w:rPr>
        <w:t>anniversary</w:t>
      </w:r>
      <w:proofErr w:type="gramEnd"/>
      <w:r w:rsidR="00BF7717" w:rsidRPr="00283A9A">
        <w:rPr>
          <w:rFonts w:ascii="Arial" w:hAnsi="Arial"/>
          <w:bCs/>
          <w:sz w:val="24"/>
          <w:szCs w:val="24"/>
        </w:rPr>
        <w:t xml:space="preserve"> </w:t>
      </w:r>
    </w:p>
    <w:p w14:paraId="3B356701" w14:textId="2CEAAE14" w:rsidR="00795D60" w:rsidRDefault="00283A9A" w:rsidP="00283A9A">
      <w:pPr>
        <w:tabs>
          <w:tab w:val="left" w:pos="303"/>
          <w:tab w:val="left" w:pos="519"/>
          <w:tab w:val="left" w:pos="735"/>
          <w:tab w:val="left" w:pos="1167"/>
          <w:tab w:val="left" w:pos="1350"/>
          <w:tab w:val="left" w:pos="1383"/>
          <w:tab w:val="left" w:pos="1599"/>
          <w:tab w:val="left" w:pos="1815"/>
          <w:tab w:val="left" w:pos="2031"/>
          <w:tab w:val="left" w:pos="2247"/>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ind w:left="1350" w:right="288" w:hanging="540"/>
        <w:jc w:val="both"/>
        <w:rPr>
          <w:rFonts w:ascii="Arial" w:hAnsi="Arial"/>
          <w:bCs/>
          <w:sz w:val="24"/>
          <w:szCs w:val="24"/>
        </w:rPr>
      </w:pPr>
      <w:r>
        <w:rPr>
          <w:rFonts w:ascii="Arial" w:hAnsi="Arial"/>
          <w:bCs/>
          <w:sz w:val="24"/>
          <w:szCs w:val="24"/>
        </w:rPr>
        <w:t xml:space="preserve">     </w:t>
      </w:r>
      <w:r w:rsidR="00BF7717" w:rsidRPr="00283A9A">
        <w:rPr>
          <w:rFonts w:ascii="Arial" w:hAnsi="Arial"/>
          <w:bCs/>
          <w:sz w:val="24"/>
          <w:szCs w:val="24"/>
        </w:rPr>
        <w:t>date or policy</w:t>
      </w:r>
      <w:r w:rsidR="00795D60" w:rsidRPr="00283A9A">
        <w:rPr>
          <w:rFonts w:ascii="Arial" w:hAnsi="Arial"/>
          <w:bCs/>
          <w:sz w:val="24"/>
          <w:szCs w:val="24"/>
        </w:rPr>
        <w:t xml:space="preserve"> expiration date.</w:t>
      </w:r>
    </w:p>
    <w:p w14:paraId="2131CEEC" w14:textId="77777777" w:rsidR="00283A9A" w:rsidRPr="00283A9A" w:rsidRDefault="00283A9A" w:rsidP="00283A9A">
      <w:pPr>
        <w:tabs>
          <w:tab w:val="left" w:pos="303"/>
          <w:tab w:val="left" w:pos="519"/>
          <w:tab w:val="left" w:pos="735"/>
          <w:tab w:val="left" w:pos="1167"/>
          <w:tab w:val="left" w:pos="1350"/>
          <w:tab w:val="left" w:pos="1383"/>
          <w:tab w:val="left" w:pos="1599"/>
          <w:tab w:val="left" w:pos="1815"/>
          <w:tab w:val="left" w:pos="2031"/>
          <w:tab w:val="left" w:pos="2247"/>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ind w:left="1350" w:right="288" w:hanging="540"/>
        <w:jc w:val="both"/>
        <w:rPr>
          <w:rFonts w:ascii="Arial" w:hAnsi="Arial"/>
          <w:bCs/>
          <w:sz w:val="24"/>
          <w:szCs w:val="24"/>
        </w:rPr>
      </w:pPr>
    </w:p>
    <w:p w14:paraId="1F6E76C3" w14:textId="77777777" w:rsidR="00283A9A" w:rsidRDefault="00795D60" w:rsidP="00283A9A">
      <w:pPr>
        <w:tabs>
          <w:tab w:val="left" w:pos="303"/>
          <w:tab w:val="left" w:pos="519"/>
          <w:tab w:val="left" w:pos="735"/>
          <w:tab w:val="left" w:pos="1167"/>
          <w:tab w:val="left" w:pos="1383"/>
          <w:tab w:val="left" w:pos="1530"/>
          <w:tab w:val="left" w:pos="1599"/>
          <w:tab w:val="left" w:pos="1815"/>
          <w:tab w:val="left" w:pos="2031"/>
          <w:tab w:val="left" w:pos="2247"/>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ind w:left="1350" w:right="288" w:hanging="540"/>
        <w:jc w:val="both"/>
        <w:rPr>
          <w:rFonts w:ascii="Arial" w:hAnsi="Arial"/>
          <w:sz w:val="24"/>
          <w:szCs w:val="24"/>
        </w:rPr>
      </w:pPr>
      <w:r w:rsidRPr="00283A9A">
        <w:rPr>
          <w:rFonts w:ascii="Arial" w:hAnsi="Arial"/>
          <w:bCs/>
          <w:sz w:val="24"/>
          <w:szCs w:val="24"/>
        </w:rPr>
        <w:t>3.</w:t>
      </w:r>
      <w:r w:rsidRPr="00283A9A">
        <w:rPr>
          <w:rFonts w:ascii="Arial" w:hAnsi="Arial"/>
          <w:bCs/>
          <w:sz w:val="24"/>
          <w:szCs w:val="24"/>
        </w:rPr>
        <w:tab/>
        <w:t>Notice of nonrenewal will be mailed, first class or certified, or delivered to the first Named</w:t>
      </w:r>
      <w:r w:rsidRPr="00283A9A">
        <w:rPr>
          <w:rFonts w:ascii="Arial" w:hAnsi="Arial"/>
          <w:sz w:val="24"/>
          <w:szCs w:val="24"/>
        </w:rPr>
        <w:t xml:space="preserve"> </w:t>
      </w:r>
    </w:p>
    <w:p w14:paraId="0ABD6297" w14:textId="4AC32409" w:rsidR="00795D60" w:rsidRPr="00283A9A" w:rsidRDefault="00283A9A" w:rsidP="00283A9A">
      <w:pPr>
        <w:tabs>
          <w:tab w:val="left" w:pos="303"/>
          <w:tab w:val="left" w:pos="519"/>
          <w:tab w:val="left" w:pos="735"/>
          <w:tab w:val="left" w:pos="1167"/>
          <w:tab w:val="left" w:pos="1383"/>
          <w:tab w:val="left" w:pos="1530"/>
          <w:tab w:val="left" w:pos="1599"/>
          <w:tab w:val="left" w:pos="1815"/>
          <w:tab w:val="left" w:pos="2031"/>
          <w:tab w:val="left" w:pos="2247"/>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ind w:left="1350" w:right="288" w:hanging="540"/>
        <w:jc w:val="both"/>
        <w:rPr>
          <w:rFonts w:ascii="Arial" w:hAnsi="Arial"/>
          <w:sz w:val="24"/>
          <w:szCs w:val="24"/>
        </w:rPr>
      </w:pPr>
      <w:r>
        <w:rPr>
          <w:rFonts w:ascii="Arial" w:hAnsi="Arial"/>
          <w:sz w:val="24"/>
          <w:szCs w:val="24"/>
        </w:rPr>
        <w:t xml:space="preserve">     </w:t>
      </w:r>
      <w:r w:rsidR="00795D60" w:rsidRPr="00283A9A">
        <w:rPr>
          <w:rFonts w:ascii="Arial" w:hAnsi="Arial"/>
          <w:sz w:val="24"/>
          <w:szCs w:val="24"/>
        </w:rPr>
        <w:t>Insured at the last mailing address known to us and will state the reason for nonrenewal.</w:t>
      </w:r>
    </w:p>
    <w:p w14:paraId="1E7BEA70" w14:textId="77777777" w:rsidR="00795D60" w:rsidRPr="00283A9A" w:rsidRDefault="00795D60" w:rsidP="00283A9A">
      <w:pPr>
        <w:tabs>
          <w:tab w:val="left" w:pos="303"/>
          <w:tab w:val="left" w:pos="519"/>
          <w:tab w:val="left" w:pos="735"/>
          <w:tab w:val="left" w:pos="951"/>
          <w:tab w:val="left" w:pos="1167"/>
          <w:tab w:val="left" w:pos="1383"/>
          <w:tab w:val="left" w:pos="1599"/>
          <w:tab w:val="left" w:pos="1815"/>
          <w:tab w:val="left" w:pos="2031"/>
          <w:tab w:val="left" w:pos="2247"/>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line="230" w:lineRule="auto"/>
        <w:ind w:left="720" w:right="288" w:hanging="540"/>
        <w:jc w:val="both"/>
        <w:rPr>
          <w:rFonts w:ascii="Arial" w:hAnsi="Arial"/>
          <w:sz w:val="24"/>
          <w:szCs w:val="24"/>
        </w:rPr>
      </w:pPr>
    </w:p>
    <w:p w14:paraId="12DD8B47" w14:textId="77777777" w:rsidR="00795D60" w:rsidRPr="00283A9A" w:rsidRDefault="00C6675F" w:rsidP="00283A9A">
      <w:pPr>
        <w:tabs>
          <w:tab w:val="left" w:pos="303"/>
          <w:tab w:val="left" w:pos="810"/>
          <w:tab w:val="left" w:pos="951"/>
          <w:tab w:val="left" w:pos="1167"/>
          <w:tab w:val="left" w:pos="1383"/>
          <w:tab w:val="left" w:pos="1599"/>
          <w:tab w:val="left" w:pos="1815"/>
          <w:tab w:val="left" w:pos="2031"/>
          <w:tab w:val="left" w:pos="2247"/>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line="230" w:lineRule="auto"/>
        <w:ind w:left="810" w:right="288" w:hanging="450"/>
        <w:jc w:val="both"/>
        <w:rPr>
          <w:rFonts w:ascii="Arial" w:hAnsi="Arial"/>
          <w:sz w:val="24"/>
          <w:szCs w:val="24"/>
        </w:rPr>
      </w:pPr>
      <w:r w:rsidRPr="00283A9A">
        <w:rPr>
          <w:rFonts w:ascii="Arial" w:hAnsi="Arial"/>
          <w:bCs/>
          <w:sz w:val="24"/>
          <w:szCs w:val="24"/>
        </w:rPr>
        <w:t>4.</w:t>
      </w:r>
      <w:r w:rsidRPr="00283A9A">
        <w:rPr>
          <w:rFonts w:ascii="Arial" w:hAnsi="Arial"/>
          <w:b/>
          <w:sz w:val="24"/>
          <w:szCs w:val="24"/>
        </w:rPr>
        <w:tab/>
      </w:r>
      <w:r w:rsidR="00795D60" w:rsidRPr="00283A9A">
        <w:rPr>
          <w:rFonts w:ascii="Arial" w:hAnsi="Arial"/>
          <w:sz w:val="24"/>
          <w:szCs w:val="24"/>
        </w:rPr>
        <w:t>The following is added to</w:t>
      </w:r>
      <w:r w:rsidR="00795D60" w:rsidRPr="00283A9A">
        <w:rPr>
          <w:rFonts w:ascii="Arial" w:hAnsi="Arial"/>
          <w:b/>
          <w:sz w:val="24"/>
          <w:szCs w:val="24"/>
        </w:rPr>
        <w:t xml:space="preserve"> B.</w:t>
      </w:r>
      <w:r w:rsidR="0091546D" w:rsidRPr="00283A9A">
        <w:rPr>
          <w:rFonts w:ascii="Arial" w:hAnsi="Arial"/>
          <w:b/>
          <w:sz w:val="24"/>
          <w:szCs w:val="24"/>
        </w:rPr>
        <w:t xml:space="preserve"> </w:t>
      </w:r>
      <w:r w:rsidR="00795D60" w:rsidRPr="00283A9A">
        <w:rPr>
          <w:rFonts w:ascii="Arial" w:hAnsi="Arial"/>
          <w:b/>
          <w:sz w:val="24"/>
          <w:szCs w:val="24"/>
        </w:rPr>
        <w:t>NONRENEWAL:</w:t>
      </w:r>
    </w:p>
    <w:p w14:paraId="5834EC4C" w14:textId="77777777" w:rsidR="00795D60" w:rsidRPr="00283A9A" w:rsidRDefault="00795D60" w:rsidP="00283A9A">
      <w:pPr>
        <w:tabs>
          <w:tab w:val="left" w:pos="303"/>
          <w:tab w:val="left" w:pos="519"/>
          <w:tab w:val="left" w:pos="810"/>
          <w:tab w:val="left" w:pos="951"/>
          <w:tab w:val="left" w:pos="1167"/>
          <w:tab w:val="left" w:pos="1383"/>
          <w:tab w:val="left" w:pos="1599"/>
          <w:tab w:val="left" w:pos="1815"/>
          <w:tab w:val="left" w:pos="2031"/>
          <w:tab w:val="left" w:pos="2247"/>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before="80" w:line="230" w:lineRule="auto"/>
        <w:ind w:left="900" w:right="288"/>
        <w:jc w:val="both"/>
        <w:rPr>
          <w:rFonts w:ascii="Arial" w:hAnsi="Arial"/>
          <w:bCs/>
          <w:sz w:val="24"/>
          <w:szCs w:val="24"/>
        </w:rPr>
      </w:pPr>
      <w:r w:rsidRPr="00283A9A">
        <w:rPr>
          <w:rFonts w:ascii="Arial" w:hAnsi="Arial"/>
          <w:bCs/>
          <w:sz w:val="24"/>
          <w:szCs w:val="24"/>
        </w:rPr>
        <w:t>5.</w:t>
      </w:r>
      <w:r w:rsidRPr="00283A9A">
        <w:rPr>
          <w:rFonts w:ascii="Arial" w:hAnsi="Arial"/>
          <w:bCs/>
          <w:sz w:val="24"/>
          <w:szCs w:val="24"/>
        </w:rPr>
        <w:tab/>
      </w:r>
      <w:r w:rsidRPr="00283A9A">
        <w:rPr>
          <w:rFonts w:ascii="Arial" w:hAnsi="Arial"/>
          <w:bCs/>
          <w:sz w:val="24"/>
          <w:szCs w:val="24"/>
        </w:rPr>
        <w:tab/>
        <w:t>We need not provide this notice if:</w:t>
      </w:r>
    </w:p>
    <w:p w14:paraId="015A00B8" w14:textId="77777777" w:rsidR="00795D60" w:rsidRPr="00283A9A" w:rsidRDefault="00795D60" w:rsidP="00283A9A">
      <w:pPr>
        <w:tabs>
          <w:tab w:val="left" w:pos="303"/>
          <w:tab w:val="left" w:pos="519"/>
          <w:tab w:val="left" w:pos="735"/>
          <w:tab w:val="left" w:pos="951"/>
          <w:tab w:val="left" w:pos="1167"/>
          <w:tab w:val="left" w:pos="1383"/>
          <w:tab w:val="left" w:pos="1599"/>
          <w:tab w:val="left" w:pos="1815"/>
          <w:tab w:val="left" w:pos="2031"/>
          <w:tab w:val="left" w:pos="2247"/>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before="40" w:line="230" w:lineRule="auto"/>
        <w:ind w:left="1167" w:right="288" w:firstLine="183"/>
        <w:jc w:val="both"/>
        <w:rPr>
          <w:rFonts w:ascii="Arial" w:hAnsi="Arial"/>
          <w:bCs/>
          <w:sz w:val="24"/>
          <w:szCs w:val="24"/>
        </w:rPr>
      </w:pPr>
      <w:r w:rsidRPr="00283A9A">
        <w:rPr>
          <w:rFonts w:ascii="Arial" w:hAnsi="Arial"/>
          <w:bCs/>
          <w:sz w:val="24"/>
          <w:szCs w:val="24"/>
        </w:rPr>
        <w:t>a.</w:t>
      </w:r>
      <w:r w:rsidRPr="00283A9A">
        <w:rPr>
          <w:rFonts w:ascii="Arial" w:hAnsi="Arial"/>
          <w:bCs/>
          <w:sz w:val="24"/>
          <w:szCs w:val="24"/>
        </w:rPr>
        <w:tab/>
        <w:t xml:space="preserve">You have accepted replacement </w:t>
      </w:r>
      <w:proofErr w:type="gramStart"/>
      <w:r w:rsidRPr="00283A9A">
        <w:rPr>
          <w:rFonts w:ascii="Arial" w:hAnsi="Arial"/>
          <w:bCs/>
          <w:sz w:val="24"/>
          <w:szCs w:val="24"/>
        </w:rPr>
        <w:t>coverage;</w:t>
      </w:r>
      <w:proofErr w:type="gramEnd"/>
    </w:p>
    <w:p w14:paraId="74DA55E7" w14:textId="77777777" w:rsidR="00795D60" w:rsidRPr="00283A9A" w:rsidRDefault="00795D60" w:rsidP="00283A9A">
      <w:pPr>
        <w:tabs>
          <w:tab w:val="left" w:pos="303"/>
          <w:tab w:val="left" w:pos="519"/>
          <w:tab w:val="left" w:pos="735"/>
          <w:tab w:val="left" w:pos="951"/>
          <w:tab w:val="left" w:pos="1167"/>
          <w:tab w:val="left" w:pos="1383"/>
          <w:tab w:val="left" w:pos="1599"/>
          <w:tab w:val="left" w:pos="1815"/>
          <w:tab w:val="left" w:pos="2031"/>
          <w:tab w:val="left" w:pos="2247"/>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before="40" w:line="230" w:lineRule="auto"/>
        <w:ind w:left="1167" w:right="288" w:firstLine="183"/>
        <w:jc w:val="both"/>
        <w:rPr>
          <w:rFonts w:ascii="Arial" w:hAnsi="Arial"/>
          <w:bCs/>
          <w:sz w:val="24"/>
          <w:szCs w:val="24"/>
        </w:rPr>
      </w:pPr>
      <w:r w:rsidRPr="00283A9A">
        <w:rPr>
          <w:rFonts w:ascii="Arial" w:hAnsi="Arial"/>
          <w:bCs/>
          <w:sz w:val="24"/>
          <w:szCs w:val="24"/>
        </w:rPr>
        <w:t>b.</w:t>
      </w:r>
      <w:r w:rsidRPr="00283A9A">
        <w:rPr>
          <w:rFonts w:ascii="Arial" w:hAnsi="Arial"/>
          <w:bCs/>
          <w:sz w:val="24"/>
          <w:szCs w:val="24"/>
        </w:rPr>
        <w:tab/>
        <w:t>You have requested or agreed to nonrenewal; or</w:t>
      </w:r>
    </w:p>
    <w:p w14:paraId="6584620D" w14:textId="05326654" w:rsidR="003B325F" w:rsidRPr="00283A9A" w:rsidRDefault="00795D60" w:rsidP="00283A9A">
      <w:pPr>
        <w:tabs>
          <w:tab w:val="left" w:pos="303"/>
          <w:tab w:val="left" w:pos="519"/>
          <w:tab w:val="left" w:pos="735"/>
          <w:tab w:val="left" w:pos="951"/>
          <w:tab w:val="left" w:pos="1167"/>
          <w:tab w:val="left" w:pos="1383"/>
          <w:tab w:val="left" w:pos="1599"/>
          <w:tab w:val="left" w:pos="1815"/>
          <w:tab w:val="left" w:pos="2031"/>
          <w:tab w:val="left" w:pos="2247"/>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before="40" w:line="230" w:lineRule="auto"/>
        <w:ind w:left="1170" w:right="288" w:firstLine="183"/>
        <w:jc w:val="both"/>
        <w:rPr>
          <w:rFonts w:ascii="Arial" w:hAnsi="Arial"/>
          <w:sz w:val="24"/>
          <w:szCs w:val="24"/>
        </w:rPr>
      </w:pPr>
      <w:r w:rsidRPr="00283A9A">
        <w:rPr>
          <w:rFonts w:ascii="Arial" w:hAnsi="Arial"/>
          <w:bCs/>
          <w:sz w:val="24"/>
          <w:szCs w:val="24"/>
        </w:rPr>
        <w:t>c.</w:t>
      </w:r>
      <w:r w:rsidRPr="00283A9A">
        <w:rPr>
          <w:rFonts w:ascii="Arial" w:hAnsi="Arial"/>
          <w:bCs/>
          <w:sz w:val="24"/>
          <w:szCs w:val="24"/>
        </w:rPr>
        <w:tab/>
        <w:t>This</w:t>
      </w:r>
      <w:r w:rsidRPr="00283A9A">
        <w:rPr>
          <w:rFonts w:ascii="Arial" w:hAnsi="Arial"/>
          <w:sz w:val="24"/>
          <w:szCs w:val="24"/>
        </w:rPr>
        <w:t xml:space="preserve"> policy is expressly designated as nonrenewable.</w:t>
      </w:r>
    </w:p>
    <w:p w14:paraId="22B2818A" w14:textId="77777777" w:rsidR="003B325F" w:rsidRPr="00283A9A" w:rsidRDefault="00C6675F" w:rsidP="00283A9A">
      <w:pPr>
        <w:tabs>
          <w:tab w:val="left" w:pos="450"/>
        </w:tabs>
        <w:spacing w:before="120"/>
        <w:ind w:left="450" w:right="288" w:hanging="450"/>
        <w:jc w:val="both"/>
        <w:rPr>
          <w:rFonts w:ascii="Arial" w:eastAsia="Arial Unicode MS" w:hAnsi="Arial" w:cs="Arial"/>
          <w:sz w:val="24"/>
          <w:szCs w:val="24"/>
        </w:rPr>
      </w:pPr>
      <w:r w:rsidRPr="00283A9A">
        <w:rPr>
          <w:rFonts w:ascii="Arial" w:hAnsi="Arial" w:cs="Arial"/>
          <w:b/>
          <w:sz w:val="24"/>
          <w:szCs w:val="24"/>
        </w:rPr>
        <w:t>C</w:t>
      </w:r>
      <w:r w:rsidR="003B325F" w:rsidRPr="00283A9A">
        <w:rPr>
          <w:rFonts w:ascii="Arial" w:hAnsi="Arial" w:cs="Arial"/>
          <w:b/>
          <w:sz w:val="24"/>
          <w:szCs w:val="24"/>
        </w:rPr>
        <w:t>.</w:t>
      </w:r>
      <w:r w:rsidRPr="00283A9A">
        <w:rPr>
          <w:rFonts w:ascii="Arial" w:hAnsi="Arial" w:cs="Arial"/>
          <w:b/>
          <w:sz w:val="24"/>
          <w:szCs w:val="24"/>
        </w:rPr>
        <w:tab/>
      </w:r>
      <w:r w:rsidR="00C16AB2" w:rsidRPr="00283A9A">
        <w:rPr>
          <w:rFonts w:ascii="Arial" w:hAnsi="Arial" w:cs="Arial"/>
          <w:b/>
          <w:sz w:val="24"/>
          <w:szCs w:val="24"/>
        </w:rPr>
        <w:t>X</w:t>
      </w:r>
      <w:r w:rsidR="003B325F" w:rsidRPr="00283A9A">
        <w:rPr>
          <w:rFonts w:ascii="Arial" w:eastAsia="Arial Unicode MS" w:hAnsi="Arial" w:cs="Arial"/>
          <w:b/>
          <w:sz w:val="24"/>
          <w:szCs w:val="24"/>
        </w:rPr>
        <w:t>XII. DEFINITIONS SECTION</w:t>
      </w:r>
      <w:r w:rsidR="003B325F" w:rsidRPr="00283A9A">
        <w:rPr>
          <w:rFonts w:ascii="Arial" w:eastAsia="Arial Unicode MS" w:hAnsi="Arial" w:cs="Arial"/>
          <w:sz w:val="24"/>
          <w:szCs w:val="24"/>
        </w:rPr>
        <w:t xml:space="preserve"> is amended by the addition of the following. This definition applies to the policy as well as any additional Coverage Parts attached to this policy:</w:t>
      </w:r>
    </w:p>
    <w:p w14:paraId="32144C94" w14:textId="5F1BABC9" w:rsidR="003B325F" w:rsidRPr="00283A9A" w:rsidRDefault="003B325F" w:rsidP="00283A9A">
      <w:pPr>
        <w:pStyle w:val="BodyTextIndent"/>
        <w:tabs>
          <w:tab w:val="clear" w:pos="303"/>
          <w:tab w:val="clear" w:pos="519"/>
          <w:tab w:val="clear" w:pos="735"/>
          <w:tab w:val="clear" w:pos="951"/>
          <w:tab w:val="clear" w:pos="1167"/>
          <w:tab w:val="clear" w:pos="1383"/>
          <w:tab w:val="clear" w:pos="1599"/>
          <w:tab w:val="clear" w:pos="1815"/>
          <w:tab w:val="clear" w:pos="2031"/>
          <w:tab w:val="clear" w:pos="2247"/>
          <w:tab w:val="clear" w:pos="2463"/>
          <w:tab w:val="clear" w:pos="5919"/>
          <w:tab w:val="clear" w:pos="6135"/>
          <w:tab w:val="clear" w:pos="6351"/>
          <w:tab w:val="clear" w:pos="6567"/>
          <w:tab w:val="clear" w:pos="6783"/>
          <w:tab w:val="clear" w:pos="6999"/>
          <w:tab w:val="clear" w:pos="7215"/>
          <w:tab w:val="clear" w:pos="7431"/>
          <w:tab w:val="clear" w:pos="7647"/>
          <w:tab w:val="clear" w:pos="7863"/>
          <w:tab w:val="clear" w:pos="8079"/>
        </w:tabs>
        <w:spacing w:before="80" w:line="240" w:lineRule="auto"/>
        <w:ind w:left="450" w:right="288"/>
        <w:rPr>
          <w:rFonts w:ascii="Arial" w:hAnsi="Arial"/>
          <w:szCs w:val="24"/>
        </w:rPr>
      </w:pPr>
      <w:r w:rsidRPr="00283A9A">
        <w:rPr>
          <w:rFonts w:ascii="Arial" w:hAnsi="Arial" w:cs="Arial"/>
          <w:szCs w:val="24"/>
        </w:rPr>
        <w:t xml:space="preserve">Wherever the term spouse, appears within this policy, including </w:t>
      </w:r>
      <w:proofErr w:type="gramStart"/>
      <w:r w:rsidRPr="00283A9A">
        <w:rPr>
          <w:rFonts w:ascii="Arial" w:hAnsi="Arial" w:cs="Arial"/>
          <w:szCs w:val="24"/>
        </w:rPr>
        <w:t>any and all</w:t>
      </w:r>
      <w:proofErr w:type="gramEnd"/>
      <w:r w:rsidRPr="00283A9A">
        <w:rPr>
          <w:rFonts w:ascii="Arial" w:hAnsi="Arial" w:cs="Arial"/>
          <w:szCs w:val="24"/>
        </w:rPr>
        <w:t xml:space="preserve"> endorsements attached to it, that term shall include an individual who is in a domestic partnership recognized under Nevada law.</w:t>
      </w:r>
    </w:p>
    <w:p w14:paraId="4FCA8568" w14:textId="77777777" w:rsidR="0091546D" w:rsidRDefault="00C6675F" w:rsidP="00283A9A">
      <w:pPr>
        <w:tabs>
          <w:tab w:val="left" w:pos="450"/>
        </w:tabs>
        <w:spacing w:before="120"/>
        <w:ind w:left="450" w:right="288" w:hanging="450"/>
        <w:jc w:val="both"/>
        <w:rPr>
          <w:rFonts w:ascii="Arial" w:hAnsi="Arial" w:cs="Arial"/>
          <w:sz w:val="24"/>
          <w:szCs w:val="24"/>
        </w:rPr>
      </w:pPr>
      <w:r w:rsidRPr="00283A9A">
        <w:rPr>
          <w:rFonts w:ascii="Arial" w:hAnsi="Arial" w:cs="Arial"/>
          <w:b/>
          <w:sz w:val="24"/>
          <w:szCs w:val="24"/>
        </w:rPr>
        <w:t>D</w:t>
      </w:r>
      <w:r w:rsidR="0091546D" w:rsidRPr="00283A9A">
        <w:rPr>
          <w:rFonts w:ascii="Arial" w:hAnsi="Arial" w:cs="Arial"/>
          <w:b/>
          <w:sz w:val="24"/>
          <w:szCs w:val="24"/>
        </w:rPr>
        <w:t>.</w:t>
      </w:r>
      <w:r w:rsidRPr="00283A9A">
        <w:rPr>
          <w:rFonts w:ascii="Arial" w:hAnsi="Arial" w:cs="Arial"/>
          <w:b/>
          <w:sz w:val="24"/>
          <w:szCs w:val="24"/>
        </w:rPr>
        <w:tab/>
      </w:r>
      <w:r w:rsidR="0091546D" w:rsidRPr="00283A9A">
        <w:rPr>
          <w:rFonts w:ascii="Arial" w:hAnsi="Arial" w:cs="Arial"/>
          <w:sz w:val="24"/>
          <w:szCs w:val="24"/>
        </w:rPr>
        <w:t xml:space="preserve">With respect to coverage for the ownership, maintenance, or use of "covered autos" provided under the </w:t>
      </w:r>
      <w:r w:rsidR="0091546D" w:rsidRPr="00283A9A">
        <w:rPr>
          <w:rFonts w:ascii="Arial" w:hAnsi="Arial" w:cs="Arial"/>
          <w:b/>
          <w:sz w:val="24"/>
          <w:szCs w:val="24"/>
        </w:rPr>
        <w:t>EXCESS LIABILITY COVERAGE SECTION</w:t>
      </w:r>
      <w:r w:rsidR="0091546D" w:rsidRPr="00283A9A">
        <w:rPr>
          <w:rFonts w:ascii="Arial" w:hAnsi="Arial" w:cs="Arial"/>
          <w:sz w:val="24"/>
          <w:szCs w:val="24"/>
        </w:rPr>
        <w:t>, the term family member shall include a domestic partnership recognized under Nevada law, who is a resident of your household.</w:t>
      </w:r>
    </w:p>
    <w:p w14:paraId="7D8F7EF2" w14:textId="77777777" w:rsidR="00283A9A" w:rsidRDefault="00283A9A" w:rsidP="00283A9A">
      <w:pPr>
        <w:spacing w:before="120"/>
        <w:ind w:right="-57" w:firstLine="720"/>
        <w:rPr>
          <w:rFonts w:ascii="Arial" w:hAnsi="Arial" w:cs="Arial"/>
          <w:iCs/>
          <w:sz w:val="24"/>
          <w:szCs w:val="24"/>
        </w:rPr>
      </w:pPr>
    </w:p>
    <w:p w14:paraId="7C4C5E2A" w14:textId="112CC508" w:rsidR="00283A9A" w:rsidRDefault="00283A9A" w:rsidP="002D3761">
      <w:pPr>
        <w:spacing w:before="120"/>
        <w:ind w:right="-57"/>
        <w:rPr>
          <w:rFonts w:ascii="Arial" w:hAnsi="Arial" w:cs="Arial"/>
          <w:iCs/>
          <w:sz w:val="24"/>
          <w:szCs w:val="24"/>
        </w:rPr>
      </w:pPr>
      <w:r w:rsidRPr="00EC0819">
        <w:rPr>
          <w:rFonts w:ascii="Arial" w:hAnsi="Arial" w:cs="Arial"/>
          <w:iCs/>
          <w:sz w:val="24"/>
          <w:szCs w:val="24"/>
        </w:rPr>
        <w:t>All other terms and conditions of this Policy remain unchanged.</w:t>
      </w:r>
    </w:p>
    <w:p w14:paraId="548269DA" w14:textId="77777777" w:rsidR="00283A9A" w:rsidRDefault="00283A9A" w:rsidP="00283A9A">
      <w:pPr>
        <w:spacing w:before="120"/>
        <w:ind w:right="-57" w:firstLine="720"/>
        <w:rPr>
          <w:rFonts w:ascii="Arial" w:hAnsi="Arial"/>
          <w:sz w:val="24"/>
        </w:rPr>
      </w:pPr>
    </w:p>
    <w:p w14:paraId="18C575A9" w14:textId="77777777" w:rsidR="00283A9A" w:rsidRDefault="00283A9A" w:rsidP="00283A9A">
      <w:pPr>
        <w:spacing w:after="80"/>
        <w:ind w:left="270" w:right="-58"/>
        <w:rPr>
          <w:rFonts w:ascii="Arial" w:hAnsi="Arial"/>
          <w:sz w:val="24"/>
        </w:rPr>
      </w:pP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t>_____________________</w:t>
      </w:r>
    </w:p>
    <w:p w14:paraId="276CD71A" w14:textId="310ADF14" w:rsidR="003B325F" w:rsidRPr="00283A9A" w:rsidRDefault="00283A9A" w:rsidP="00283A9A">
      <w:pPr>
        <w:spacing w:after="80"/>
        <w:ind w:left="270" w:right="-58"/>
        <w:rPr>
          <w:sz w:val="24"/>
          <w:szCs w:val="24"/>
        </w:rPr>
      </w:pP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t>Authorized Representative</w:t>
      </w:r>
    </w:p>
    <w:sectPr w:rsidR="003B325F" w:rsidRPr="00283A9A" w:rsidSect="00155EF6">
      <w:endnotePr>
        <w:numFmt w:val="decimal"/>
      </w:endnotePr>
      <w:type w:val="continuous"/>
      <w:pgSz w:w="12240" w:h="15840"/>
      <w:pgMar w:top="360" w:right="576" w:bottom="331" w:left="576" w:header="346"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677422" w14:textId="77777777" w:rsidR="007A42A0" w:rsidRDefault="007A42A0">
      <w:r>
        <w:separator/>
      </w:r>
    </w:p>
  </w:endnote>
  <w:endnote w:type="continuationSeparator" w:id="0">
    <w:p w14:paraId="622BB061" w14:textId="77777777" w:rsidR="007A42A0" w:rsidRDefault="007A42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Univers">
    <w:altName w:val="Arial"/>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Copperplate Gothic Bold">
    <w:panose1 w:val="020E0705020206020404"/>
    <w:charset w:val="00"/>
    <w:family w:val="swiss"/>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F68F0" w14:textId="4619ACE6" w:rsidR="00467D1F" w:rsidRDefault="00467D1F">
    <w:pPr>
      <w:pStyle w:val="Heading1"/>
      <w:pBdr>
        <w:bottom w:val="double" w:sz="6" w:space="1" w:color="auto"/>
      </w:pBdr>
      <w:tabs>
        <w:tab w:val="clear" w:pos="303"/>
        <w:tab w:val="clear" w:pos="735"/>
        <w:tab w:val="clear" w:pos="951"/>
        <w:tab w:val="clear" w:pos="1167"/>
        <w:tab w:val="clear" w:pos="1383"/>
        <w:tab w:val="clear" w:pos="1599"/>
        <w:tab w:val="clear" w:pos="1815"/>
        <w:tab w:val="clear" w:pos="2031"/>
        <w:tab w:val="clear" w:pos="2247"/>
        <w:tab w:val="clear" w:pos="2463"/>
        <w:tab w:val="clear" w:pos="5919"/>
        <w:tab w:val="clear" w:pos="6135"/>
        <w:tab w:val="clear" w:pos="6351"/>
        <w:tab w:val="clear" w:pos="6567"/>
        <w:tab w:val="clear" w:pos="6783"/>
        <w:tab w:val="clear" w:pos="6999"/>
        <w:tab w:val="clear" w:pos="7215"/>
        <w:tab w:val="clear" w:pos="7431"/>
        <w:tab w:val="clear" w:pos="7647"/>
        <w:tab w:val="clear" w:pos="7863"/>
        <w:tab w:val="clear" w:pos="8079"/>
      </w:tabs>
      <w:spacing w:line="240" w:lineRule="exact"/>
      <w:rPr>
        <w:rFonts w:ascii="Arial" w:hAnsi="Arial"/>
        <w:sz w:val="18"/>
      </w:rPr>
    </w:pPr>
    <w:r>
      <w:rPr>
        <w:rFonts w:ascii="Arial" w:hAnsi="Arial"/>
        <w:sz w:val="18"/>
      </w:rPr>
      <w:t>Includes copyrighted material of Insurance Services Office, Inc. with its permission</w:t>
    </w:r>
    <w:r w:rsidR="00283A9A">
      <w:rPr>
        <w:rFonts w:ascii="Arial" w:hAnsi="Arial"/>
        <w:sz w:val="18"/>
      </w:rPr>
      <w:t>.</w:t>
    </w:r>
  </w:p>
  <w:p w14:paraId="3AA986E5" w14:textId="4888E082" w:rsidR="00467D1F" w:rsidRPr="00002EC5" w:rsidRDefault="00467D1F">
    <w:pPr>
      <w:widowControl w:val="0"/>
      <w:tabs>
        <w:tab w:val="center" w:pos="5703"/>
      </w:tabs>
      <w:rPr>
        <w:rFonts w:ascii="Arial" w:hAnsi="Arial"/>
        <w:b/>
        <w:sz w:val="16"/>
        <w:szCs w:val="16"/>
      </w:rPr>
    </w:pPr>
    <w:r>
      <w:rPr>
        <w:rFonts w:ascii="Arial" w:hAnsi="Arial"/>
        <w:sz w:val="16"/>
      </w:rPr>
      <w:t>CAU</w:t>
    </w:r>
    <w:r w:rsidR="00283A9A">
      <w:rPr>
        <w:rFonts w:ascii="Arial" w:hAnsi="Arial"/>
        <w:sz w:val="16"/>
      </w:rPr>
      <w:t xml:space="preserve"> </w:t>
    </w:r>
    <w:r w:rsidR="00283A9A" w:rsidRPr="00283A9A">
      <w:rPr>
        <w:rFonts w:ascii="Arial" w:hAnsi="Arial"/>
        <w:sz w:val="16"/>
      </w:rPr>
      <w:t>148334</w:t>
    </w:r>
    <w:r w:rsidR="00283A9A">
      <w:rPr>
        <w:rFonts w:ascii="Arial" w:hAnsi="Arial"/>
        <w:sz w:val="16"/>
      </w:rPr>
      <w:t xml:space="preserve"> (04/25) </w:t>
    </w:r>
    <w:r>
      <w:rPr>
        <w:rFonts w:ascii="Arial" w:hAnsi="Arial"/>
        <w:b/>
        <w:sz w:val="24"/>
      </w:rPr>
      <w:tab/>
    </w:r>
    <w:r w:rsidR="00283A9A">
      <w:rPr>
        <w:rFonts w:ascii="Arial" w:hAnsi="Arial"/>
        <w:b/>
        <w:sz w:val="24"/>
      </w:rPr>
      <w:tab/>
    </w:r>
    <w:r w:rsidR="00283A9A">
      <w:rPr>
        <w:rFonts w:ascii="Arial" w:hAnsi="Arial"/>
        <w:b/>
        <w:sz w:val="24"/>
      </w:rPr>
      <w:tab/>
    </w:r>
    <w:r w:rsidR="00283A9A">
      <w:rPr>
        <w:rFonts w:ascii="Arial" w:hAnsi="Arial"/>
        <w:b/>
        <w:sz w:val="24"/>
      </w:rPr>
      <w:tab/>
    </w:r>
    <w:r w:rsidR="00283A9A">
      <w:rPr>
        <w:rFonts w:ascii="Arial" w:hAnsi="Arial"/>
        <w:b/>
        <w:sz w:val="24"/>
      </w:rPr>
      <w:tab/>
    </w:r>
    <w:r w:rsidR="00283A9A">
      <w:rPr>
        <w:rFonts w:ascii="Arial" w:hAnsi="Arial"/>
        <w:b/>
        <w:sz w:val="24"/>
      </w:rPr>
      <w:tab/>
    </w:r>
    <w:r w:rsidR="00283A9A">
      <w:rPr>
        <w:rFonts w:ascii="Arial" w:hAnsi="Arial"/>
        <w:b/>
        <w:sz w:val="24"/>
      </w:rPr>
      <w:tab/>
    </w:r>
    <w:r w:rsidR="00283A9A">
      <w:rPr>
        <w:rFonts w:ascii="Arial" w:hAnsi="Arial"/>
        <w:b/>
        <w:sz w:val="24"/>
      </w:rPr>
      <w:tab/>
    </w:r>
    <w:r w:rsidR="00002EC5" w:rsidRPr="00283A9A">
      <w:rPr>
        <w:rFonts w:ascii="Arial" w:hAnsi="Arial"/>
        <w:bCs/>
        <w:sz w:val="16"/>
        <w:szCs w:val="16"/>
      </w:rPr>
      <w:t xml:space="preserve">Page </w:t>
    </w:r>
    <w:r w:rsidRPr="00283A9A">
      <w:rPr>
        <w:rFonts w:ascii="Arial" w:hAnsi="Arial"/>
        <w:bCs/>
        <w:sz w:val="16"/>
        <w:szCs w:val="16"/>
      </w:rPr>
      <w:fldChar w:fldCharType="begin"/>
    </w:r>
    <w:r w:rsidRPr="00283A9A">
      <w:rPr>
        <w:rFonts w:ascii="Arial" w:hAnsi="Arial"/>
        <w:bCs/>
        <w:sz w:val="16"/>
        <w:szCs w:val="16"/>
      </w:rPr>
      <w:instrText>PAGE</w:instrText>
    </w:r>
    <w:r w:rsidRPr="00283A9A">
      <w:rPr>
        <w:rFonts w:ascii="Arial" w:hAnsi="Arial"/>
        <w:bCs/>
        <w:sz w:val="16"/>
        <w:szCs w:val="16"/>
      </w:rPr>
      <w:fldChar w:fldCharType="separate"/>
    </w:r>
    <w:r w:rsidR="00120FE2" w:rsidRPr="00283A9A">
      <w:rPr>
        <w:rFonts w:ascii="Arial" w:hAnsi="Arial"/>
        <w:bCs/>
        <w:noProof/>
        <w:sz w:val="16"/>
        <w:szCs w:val="16"/>
      </w:rPr>
      <w:t>2</w:t>
    </w:r>
    <w:r w:rsidRPr="00283A9A">
      <w:rPr>
        <w:rFonts w:ascii="Arial" w:hAnsi="Arial"/>
        <w:bCs/>
        <w:sz w:val="16"/>
        <w:szCs w:val="16"/>
      </w:rPr>
      <w:fldChar w:fldCharType="end"/>
    </w:r>
    <w:r w:rsidRPr="00283A9A">
      <w:rPr>
        <w:rFonts w:ascii="Arial" w:hAnsi="Arial"/>
        <w:bCs/>
        <w:sz w:val="16"/>
        <w:szCs w:val="16"/>
      </w:rPr>
      <w:t xml:space="preserve"> of </w:t>
    </w:r>
    <w:r w:rsidR="00002EC5" w:rsidRPr="00283A9A">
      <w:rPr>
        <w:rFonts w:ascii="Arial" w:hAnsi="Arial"/>
        <w:bCs/>
        <w:sz w:val="16"/>
        <w:szCs w:val="16"/>
      </w:rPr>
      <w:t>2</w:t>
    </w:r>
  </w:p>
  <w:p w14:paraId="14A8D284" w14:textId="77777777" w:rsidR="00467D1F" w:rsidRDefault="00467D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84BEA4" w14:textId="77777777" w:rsidR="007A42A0" w:rsidRDefault="007A42A0">
      <w:r>
        <w:separator/>
      </w:r>
    </w:p>
  </w:footnote>
  <w:footnote w:type="continuationSeparator" w:id="0">
    <w:p w14:paraId="2644338A" w14:textId="77777777" w:rsidR="007A42A0" w:rsidRDefault="007A42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818DC"/>
    <w:multiLevelType w:val="hybridMultilevel"/>
    <w:tmpl w:val="EAA68FEA"/>
    <w:lvl w:ilvl="0" w:tplc="AD32CCC2">
      <w:start w:val="1"/>
      <w:numFmt w:val="upperLetter"/>
      <w:lvlText w:val="%1."/>
      <w:lvlJc w:val="left"/>
      <w:pPr>
        <w:ind w:left="810" w:hanging="360"/>
      </w:pPr>
      <w:rPr>
        <w:rFonts w:hint="default"/>
        <w:b/>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 w15:restartNumberingAfterBreak="0">
    <w:nsid w:val="05401637"/>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059E1CBB"/>
    <w:multiLevelType w:val="hybridMultilevel"/>
    <w:tmpl w:val="49D00A24"/>
    <w:lvl w:ilvl="0" w:tplc="6362207E">
      <w:start w:val="1"/>
      <w:numFmt w:val="upperLetter"/>
      <w:lvlText w:val="%1."/>
      <w:lvlJc w:val="left"/>
      <w:pPr>
        <w:ind w:left="1800" w:hanging="36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05CB6D26"/>
    <w:multiLevelType w:val="singleLevel"/>
    <w:tmpl w:val="082E07BC"/>
    <w:lvl w:ilvl="0">
      <w:start w:val="1"/>
      <w:numFmt w:val="lowerLetter"/>
      <w:lvlText w:val="%1."/>
      <w:lvlJc w:val="left"/>
      <w:pPr>
        <w:tabs>
          <w:tab w:val="num" w:pos="2460"/>
        </w:tabs>
        <w:ind w:left="2460" w:hanging="645"/>
      </w:pPr>
      <w:rPr>
        <w:rFonts w:hint="default"/>
      </w:rPr>
    </w:lvl>
  </w:abstractNum>
  <w:abstractNum w:abstractNumId="4" w15:restartNumberingAfterBreak="0">
    <w:nsid w:val="0D6A41C8"/>
    <w:multiLevelType w:val="singleLevel"/>
    <w:tmpl w:val="C750CDA2"/>
    <w:lvl w:ilvl="0">
      <w:start w:val="2"/>
      <w:numFmt w:val="lowerLetter"/>
      <w:lvlText w:val="%1."/>
      <w:lvlJc w:val="left"/>
      <w:pPr>
        <w:tabs>
          <w:tab w:val="num" w:pos="1800"/>
        </w:tabs>
        <w:ind w:left="1800" w:hanging="360"/>
      </w:pPr>
      <w:rPr>
        <w:rFonts w:hint="default"/>
      </w:rPr>
    </w:lvl>
  </w:abstractNum>
  <w:abstractNum w:abstractNumId="5" w15:restartNumberingAfterBreak="0">
    <w:nsid w:val="14122C45"/>
    <w:multiLevelType w:val="hybridMultilevel"/>
    <w:tmpl w:val="18C46D5C"/>
    <w:lvl w:ilvl="0" w:tplc="992CA232">
      <w:start w:val="1"/>
      <w:numFmt w:val="decimal"/>
      <w:lvlText w:val="%1."/>
      <w:lvlJc w:val="left"/>
      <w:pPr>
        <w:tabs>
          <w:tab w:val="num" w:pos="663"/>
        </w:tabs>
        <w:ind w:left="663" w:hanging="360"/>
      </w:pPr>
      <w:rPr>
        <w:rFonts w:hint="default"/>
      </w:rPr>
    </w:lvl>
    <w:lvl w:ilvl="1" w:tplc="C7246716">
      <w:start w:val="2"/>
      <w:numFmt w:val="lowerRoman"/>
      <w:lvlText w:val="(%2.)"/>
      <w:lvlJc w:val="left"/>
      <w:pPr>
        <w:tabs>
          <w:tab w:val="num" w:pos="1743"/>
        </w:tabs>
        <w:ind w:left="1743" w:hanging="720"/>
      </w:pPr>
      <w:rPr>
        <w:rFonts w:ascii="Univers" w:hAnsi="Univers" w:cs="Times New Roman" w:hint="default"/>
      </w:rPr>
    </w:lvl>
    <w:lvl w:ilvl="2" w:tplc="0409001B" w:tentative="1">
      <w:start w:val="1"/>
      <w:numFmt w:val="lowerRoman"/>
      <w:lvlText w:val="%3."/>
      <w:lvlJc w:val="right"/>
      <w:pPr>
        <w:tabs>
          <w:tab w:val="num" w:pos="2103"/>
        </w:tabs>
        <w:ind w:left="2103" w:hanging="180"/>
      </w:pPr>
    </w:lvl>
    <w:lvl w:ilvl="3" w:tplc="0409000F" w:tentative="1">
      <w:start w:val="1"/>
      <w:numFmt w:val="decimal"/>
      <w:lvlText w:val="%4."/>
      <w:lvlJc w:val="left"/>
      <w:pPr>
        <w:tabs>
          <w:tab w:val="num" w:pos="2823"/>
        </w:tabs>
        <w:ind w:left="2823" w:hanging="360"/>
      </w:pPr>
    </w:lvl>
    <w:lvl w:ilvl="4" w:tplc="04090019" w:tentative="1">
      <w:start w:val="1"/>
      <w:numFmt w:val="lowerLetter"/>
      <w:lvlText w:val="%5."/>
      <w:lvlJc w:val="left"/>
      <w:pPr>
        <w:tabs>
          <w:tab w:val="num" w:pos="3543"/>
        </w:tabs>
        <w:ind w:left="3543" w:hanging="360"/>
      </w:pPr>
    </w:lvl>
    <w:lvl w:ilvl="5" w:tplc="0409001B" w:tentative="1">
      <w:start w:val="1"/>
      <w:numFmt w:val="lowerRoman"/>
      <w:lvlText w:val="%6."/>
      <w:lvlJc w:val="right"/>
      <w:pPr>
        <w:tabs>
          <w:tab w:val="num" w:pos="4263"/>
        </w:tabs>
        <w:ind w:left="4263" w:hanging="180"/>
      </w:pPr>
    </w:lvl>
    <w:lvl w:ilvl="6" w:tplc="0409000F" w:tentative="1">
      <w:start w:val="1"/>
      <w:numFmt w:val="decimal"/>
      <w:lvlText w:val="%7."/>
      <w:lvlJc w:val="left"/>
      <w:pPr>
        <w:tabs>
          <w:tab w:val="num" w:pos="4983"/>
        </w:tabs>
        <w:ind w:left="4983" w:hanging="360"/>
      </w:pPr>
    </w:lvl>
    <w:lvl w:ilvl="7" w:tplc="04090019" w:tentative="1">
      <w:start w:val="1"/>
      <w:numFmt w:val="lowerLetter"/>
      <w:lvlText w:val="%8."/>
      <w:lvlJc w:val="left"/>
      <w:pPr>
        <w:tabs>
          <w:tab w:val="num" w:pos="5703"/>
        </w:tabs>
        <w:ind w:left="5703" w:hanging="360"/>
      </w:pPr>
    </w:lvl>
    <w:lvl w:ilvl="8" w:tplc="0409001B" w:tentative="1">
      <w:start w:val="1"/>
      <w:numFmt w:val="lowerRoman"/>
      <w:lvlText w:val="%9."/>
      <w:lvlJc w:val="right"/>
      <w:pPr>
        <w:tabs>
          <w:tab w:val="num" w:pos="6423"/>
        </w:tabs>
        <w:ind w:left="6423" w:hanging="180"/>
      </w:pPr>
    </w:lvl>
  </w:abstractNum>
  <w:abstractNum w:abstractNumId="6" w15:restartNumberingAfterBreak="0">
    <w:nsid w:val="1CB865F8"/>
    <w:multiLevelType w:val="singleLevel"/>
    <w:tmpl w:val="EE9C5D4C"/>
    <w:lvl w:ilvl="0">
      <w:start w:val="1"/>
      <w:numFmt w:val="upperLetter"/>
      <w:pStyle w:val="Heading5"/>
      <w:lvlText w:val="%1."/>
      <w:lvlJc w:val="left"/>
      <w:pPr>
        <w:tabs>
          <w:tab w:val="num" w:pos="720"/>
        </w:tabs>
        <w:ind w:left="720" w:hanging="720"/>
      </w:pPr>
      <w:rPr>
        <w:rFonts w:hint="default"/>
      </w:rPr>
    </w:lvl>
  </w:abstractNum>
  <w:abstractNum w:abstractNumId="7" w15:restartNumberingAfterBreak="0">
    <w:nsid w:val="1CC27F57"/>
    <w:multiLevelType w:val="singleLevel"/>
    <w:tmpl w:val="0A56D518"/>
    <w:lvl w:ilvl="0">
      <w:start w:val="1"/>
      <w:numFmt w:val="upperLetter"/>
      <w:lvlText w:val="%1."/>
      <w:lvlJc w:val="left"/>
      <w:pPr>
        <w:tabs>
          <w:tab w:val="num" w:pos="360"/>
        </w:tabs>
        <w:ind w:left="360" w:hanging="360"/>
      </w:pPr>
      <w:rPr>
        <w:rFonts w:hint="default"/>
      </w:rPr>
    </w:lvl>
  </w:abstractNum>
  <w:abstractNum w:abstractNumId="8" w15:restartNumberingAfterBreak="0">
    <w:nsid w:val="1E0D1F96"/>
    <w:multiLevelType w:val="singleLevel"/>
    <w:tmpl w:val="E96C83B2"/>
    <w:lvl w:ilvl="0">
      <w:start w:val="2"/>
      <w:numFmt w:val="decimal"/>
      <w:lvlText w:val="%1."/>
      <w:lvlJc w:val="left"/>
      <w:pPr>
        <w:tabs>
          <w:tab w:val="num" w:pos="1800"/>
        </w:tabs>
        <w:ind w:left="1800" w:hanging="360"/>
      </w:pPr>
      <w:rPr>
        <w:rFonts w:hint="default"/>
      </w:rPr>
    </w:lvl>
  </w:abstractNum>
  <w:abstractNum w:abstractNumId="9" w15:restartNumberingAfterBreak="0">
    <w:nsid w:val="1FAA02C3"/>
    <w:multiLevelType w:val="singleLevel"/>
    <w:tmpl w:val="21203DDE"/>
    <w:lvl w:ilvl="0">
      <w:start w:val="2"/>
      <w:numFmt w:val="decimal"/>
      <w:lvlText w:val="%1."/>
      <w:lvlJc w:val="left"/>
      <w:pPr>
        <w:tabs>
          <w:tab w:val="num" w:pos="1815"/>
        </w:tabs>
        <w:ind w:left="1815" w:hanging="375"/>
      </w:pPr>
      <w:rPr>
        <w:rFonts w:hint="default"/>
      </w:rPr>
    </w:lvl>
  </w:abstractNum>
  <w:abstractNum w:abstractNumId="10" w15:restartNumberingAfterBreak="0">
    <w:nsid w:val="2BF463F5"/>
    <w:multiLevelType w:val="singleLevel"/>
    <w:tmpl w:val="EE68D576"/>
    <w:lvl w:ilvl="0">
      <w:start w:val="6"/>
      <w:numFmt w:val="decimal"/>
      <w:lvlText w:val="%1."/>
      <w:lvlJc w:val="left"/>
      <w:pPr>
        <w:tabs>
          <w:tab w:val="num" w:pos="1440"/>
        </w:tabs>
        <w:ind w:left="1440" w:hanging="720"/>
      </w:pPr>
      <w:rPr>
        <w:rFonts w:hint="default"/>
      </w:rPr>
    </w:lvl>
  </w:abstractNum>
  <w:abstractNum w:abstractNumId="11" w15:restartNumberingAfterBreak="0">
    <w:nsid w:val="2D8928A4"/>
    <w:multiLevelType w:val="multilevel"/>
    <w:tmpl w:val="1A2EA410"/>
    <w:lvl w:ilvl="0">
      <w:start w:val="1"/>
      <w:numFmt w:val="upperRoman"/>
      <w:lvlText w:val="%1."/>
      <w:legacy w:legacy="1" w:legacySpace="0" w:legacyIndent="360"/>
      <w:lvlJc w:val="left"/>
      <w:pPr>
        <w:ind w:left="360" w:hanging="360"/>
      </w:pPr>
    </w:lvl>
    <w:lvl w:ilvl="1">
      <w:start w:val="1"/>
      <w:numFmt w:val="upperLetter"/>
      <w:lvlText w:val="%2."/>
      <w:legacy w:legacy="1" w:legacySpace="0" w:legacyIndent="360"/>
      <w:lvlJc w:val="left"/>
      <w:pPr>
        <w:ind w:left="720" w:hanging="360"/>
      </w:pPr>
    </w:lvl>
    <w:lvl w:ilvl="2">
      <w:start w:val="1"/>
      <w:numFmt w:val="decimal"/>
      <w:lvlText w:val="%3."/>
      <w:legacy w:legacy="1" w:legacySpace="0" w:legacyIndent="360"/>
      <w:lvlJc w:val="left"/>
      <w:pPr>
        <w:ind w:left="1080" w:hanging="360"/>
      </w:pPr>
    </w:lvl>
    <w:lvl w:ilvl="3">
      <w:start w:val="1"/>
      <w:numFmt w:val="decimal"/>
      <w:lvlText w:val="%4."/>
      <w:legacy w:legacy="1" w:legacySpace="0" w:legacyIndent="360"/>
      <w:lvlJc w:val="left"/>
      <w:pPr>
        <w:ind w:left="1440" w:hanging="360"/>
      </w:pPr>
      <w:rPr>
        <w:rFonts w:ascii="Times New Roman" w:eastAsia="Times New Roman" w:hAnsi="Times New Roman" w:cs="Times New Roman"/>
      </w:rPr>
    </w:lvl>
    <w:lvl w:ilvl="4">
      <w:start w:val="1"/>
      <w:numFmt w:val="decimal"/>
      <w:lvlText w:val="(%5)"/>
      <w:legacy w:legacy="1" w:legacySpace="0" w:legacyIndent="360"/>
      <w:lvlJc w:val="left"/>
      <w:pPr>
        <w:ind w:left="1800" w:hanging="360"/>
      </w:pPr>
    </w:lvl>
    <w:lvl w:ilvl="5">
      <w:start w:val="1"/>
      <w:numFmt w:val="lowerLetter"/>
      <w:lvlText w:val="(%6)"/>
      <w:legacy w:legacy="1" w:legacySpace="0" w:legacyIndent="360"/>
      <w:lvlJc w:val="left"/>
      <w:pPr>
        <w:ind w:left="2160" w:hanging="360"/>
      </w:pPr>
    </w:lvl>
    <w:lvl w:ilvl="6">
      <w:start w:val="1"/>
      <w:numFmt w:val="lowerRoman"/>
      <w:lvlText w:val="%7)"/>
      <w:legacy w:legacy="1" w:legacySpace="0" w:legacyIndent="360"/>
      <w:lvlJc w:val="left"/>
      <w:pPr>
        <w:ind w:left="2520" w:hanging="360"/>
      </w:pPr>
    </w:lvl>
    <w:lvl w:ilvl="7">
      <w:start w:val="1"/>
      <w:numFmt w:val="lowerLetter"/>
      <w:lvlText w:val="%8)"/>
      <w:legacy w:legacy="1" w:legacySpace="0" w:legacyIndent="360"/>
      <w:lvlJc w:val="left"/>
      <w:pPr>
        <w:ind w:left="2880" w:hanging="360"/>
      </w:pPr>
    </w:lvl>
    <w:lvl w:ilvl="8">
      <w:start w:val="1"/>
      <w:numFmt w:val="lowerRoman"/>
      <w:lvlText w:val="%9"/>
      <w:legacy w:legacy="1" w:legacySpace="0" w:legacyIndent="360"/>
      <w:lvlJc w:val="left"/>
      <w:pPr>
        <w:ind w:left="3240" w:hanging="360"/>
      </w:pPr>
    </w:lvl>
  </w:abstractNum>
  <w:abstractNum w:abstractNumId="12" w15:restartNumberingAfterBreak="0">
    <w:nsid w:val="34E322F5"/>
    <w:multiLevelType w:val="singleLevel"/>
    <w:tmpl w:val="98D0D2E4"/>
    <w:lvl w:ilvl="0">
      <w:start w:val="1"/>
      <w:numFmt w:val="decimal"/>
      <w:lvlText w:val="%1."/>
      <w:lvlJc w:val="left"/>
      <w:pPr>
        <w:tabs>
          <w:tab w:val="num" w:pos="1440"/>
        </w:tabs>
        <w:ind w:left="1440" w:hanging="720"/>
      </w:pPr>
      <w:rPr>
        <w:rFonts w:hint="default"/>
      </w:rPr>
    </w:lvl>
  </w:abstractNum>
  <w:abstractNum w:abstractNumId="13" w15:restartNumberingAfterBreak="0">
    <w:nsid w:val="39C61B67"/>
    <w:multiLevelType w:val="hybridMultilevel"/>
    <w:tmpl w:val="31D05816"/>
    <w:lvl w:ilvl="0" w:tplc="8C7A9C72">
      <w:start w:val="1"/>
      <w:numFmt w:val="lowerRoman"/>
      <w:lvlText w:val="(%1)"/>
      <w:lvlJc w:val="left"/>
      <w:pPr>
        <w:tabs>
          <w:tab w:val="num" w:pos="1023"/>
        </w:tabs>
        <w:ind w:left="1023" w:hanging="720"/>
      </w:pPr>
      <w:rPr>
        <w:rFonts w:hint="default"/>
      </w:rPr>
    </w:lvl>
    <w:lvl w:ilvl="1" w:tplc="04090019" w:tentative="1">
      <w:start w:val="1"/>
      <w:numFmt w:val="lowerLetter"/>
      <w:lvlText w:val="%2."/>
      <w:lvlJc w:val="left"/>
      <w:pPr>
        <w:tabs>
          <w:tab w:val="num" w:pos="1383"/>
        </w:tabs>
        <w:ind w:left="1383" w:hanging="360"/>
      </w:pPr>
    </w:lvl>
    <w:lvl w:ilvl="2" w:tplc="0409001B" w:tentative="1">
      <w:start w:val="1"/>
      <w:numFmt w:val="lowerRoman"/>
      <w:lvlText w:val="%3."/>
      <w:lvlJc w:val="right"/>
      <w:pPr>
        <w:tabs>
          <w:tab w:val="num" w:pos="2103"/>
        </w:tabs>
        <w:ind w:left="2103" w:hanging="180"/>
      </w:pPr>
    </w:lvl>
    <w:lvl w:ilvl="3" w:tplc="0409000F" w:tentative="1">
      <w:start w:val="1"/>
      <w:numFmt w:val="decimal"/>
      <w:lvlText w:val="%4."/>
      <w:lvlJc w:val="left"/>
      <w:pPr>
        <w:tabs>
          <w:tab w:val="num" w:pos="2823"/>
        </w:tabs>
        <w:ind w:left="2823" w:hanging="360"/>
      </w:pPr>
    </w:lvl>
    <w:lvl w:ilvl="4" w:tplc="04090019" w:tentative="1">
      <w:start w:val="1"/>
      <w:numFmt w:val="lowerLetter"/>
      <w:lvlText w:val="%5."/>
      <w:lvlJc w:val="left"/>
      <w:pPr>
        <w:tabs>
          <w:tab w:val="num" w:pos="3543"/>
        </w:tabs>
        <w:ind w:left="3543" w:hanging="360"/>
      </w:pPr>
    </w:lvl>
    <w:lvl w:ilvl="5" w:tplc="0409001B" w:tentative="1">
      <w:start w:val="1"/>
      <w:numFmt w:val="lowerRoman"/>
      <w:lvlText w:val="%6."/>
      <w:lvlJc w:val="right"/>
      <w:pPr>
        <w:tabs>
          <w:tab w:val="num" w:pos="4263"/>
        </w:tabs>
        <w:ind w:left="4263" w:hanging="180"/>
      </w:pPr>
    </w:lvl>
    <w:lvl w:ilvl="6" w:tplc="0409000F" w:tentative="1">
      <w:start w:val="1"/>
      <w:numFmt w:val="decimal"/>
      <w:lvlText w:val="%7."/>
      <w:lvlJc w:val="left"/>
      <w:pPr>
        <w:tabs>
          <w:tab w:val="num" w:pos="4983"/>
        </w:tabs>
        <w:ind w:left="4983" w:hanging="360"/>
      </w:pPr>
    </w:lvl>
    <w:lvl w:ilvl="7" w:tplc="04090019" w:tentative="1">
      <w:start w:val="1"/>
      <w:numFmt w:val="lowerLetter"/>
      <w:lvlText w:val="%8."/>
      <w:lvlJc w:val="left"/>
      <w:pPr>
        <w:tabs>
          <w:tab w:val="num" w:pos="5703"/>
        </w:tabs>
        <w:ind w:left="5703" w:hanging="360"/>
      </w:pPr>
    </w:lvl>
    <w:lvl w:ilvl="8" w:tplc="0409001B" w:tentative="1">
      <w:start w:val="1"/>
      <w:numFmt w:val="lowerRoman"/>
      <w:lvlText w:val="%9."/>
      <w:lvlJc w:val="right"/>
      <w:pPr>
        <w:tabs>
          <w:tab w:val="num" w:pos="6423"/>
        </w:tabs>
        <w:ind w:left="6423" w:hanging="180"/>
      </w:pPr>
    </w:lvl>
  </w:abstractNum>
  <w:abstractNum w:abstractNumId="14" w15:restartNumberingAfterBreak="0">
    <w:nsid w:val="3B451222"/>
    <w:multiLevelType w:val="hybridMultilevel"/>
    <w:tmpl w:val="9C24A22C"/>
    <w:lvl w:ilvl="0" w:tplc="26AE5022">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F0C6349"/>
    <w:multiLevelType w:val="singleLevel"/>
    <w:tmpl w:val="55D0920E"/>
    <w:lvl w:ilvl="0">
      <w:start w:val="1"/>
      <w:numFmt w:val="decimal"/>
      <w:lvlText w:val="%1."/>
      <w:lvlJc w:val="left"/>
      <w:pPr>
        <w:tabs>
          <w:tab w:val="num" w:pos="720"/>
        </w:tabs>
        <w:ind w:left="720" w:hanging="720"/>
      </w:pPr>
      <w:rPr>
        <w:rFonts w:hint="default"/>
      </w:rPr>
    </w:lvl>
  </w:abstractNum>
  <w:abstractNum w:abstractNumId="16" w15:restartNumberingAfterBreak="0">
    <w:nsid w:val="3FA25F90"/>
    <w:multiLevelType w:val="singleLevel"/>
    <w:tmpl w:val="52F292DE"/>
    <w:lvl w:ilvl="0">
      <w:start w:val="1"/>
      <w:numFmt w:val="decimal"/>
      <w:lvlText w:val="%1."/>
      <w:lvlJc w:val="left"/>
      <w:pPr>
        <w:tabs>
          <w:tab w:val="num" w:pos="720"/>
        </w:tabs>
        <w:ind w:left="720" w:hanging="360"/>
      </w:pPr>
      <w:rPr>
        <w:rFonts w:hint="default"/>
        <w:b w:val="0"/>
        <w:bCs/>
      </w:rPr>
    </w:lvl>
  </w:abstractNum>
  <w:abstractNum w:abstractNumId="17" w15:restartNumberingAfterBreak="0">
    <w:nsid w:val="401B1500"/>
    <w:multiLevelType w:val="singleLevel"/>
    <w:tmpl w:val="04090015"/>
    <w:lvl w:ilvl="0">
      <w:start w:val="1"/>
      <w:numFmt w:val="upperLetter"/>
      <w:lvlText w:val="%1."/>
      <w:lvlJc w:val="left"/>
      <w:pPr>
        <w:tabs>
          <w:tab w:val="num" w:pos="360"/>
        </w:tabs>
        <w:ind w:left="360" w:hanging="360"/>
      </w:pPr>
      <w:rPr>
        <w:rFonts w:hint="default"/>
      </w:rPr>
    </w:lvl>
  </w:abstractNum>
  <w:abstractNum w:abstractNumId="18" w15:restartNumberingAfterBreak="0">
    <w:nsid w:val="477226A3"/>
    <w:multiLevelType w:val="singleLevel"/>
    <w:tmpl w:val="FA761982"/>
    <w:lvl w:ilvl="0">
      <w:start w:val="1"/>
      <w:numFmt w:val="decimal"/>
      <w:lvlText w:val="%1."/>
      <w:legacy w:legacy="1" w:legacySpace="0" w:legacyIndent="360"/>
      <w:lvlJc w:val="left"/>
      <w:pPr>
        <w:ind w:left="663" w:hanging="360"/>
      </w:pPr>
    </w:lvl>
  </w:abstractNum>
  <w:abstractNum w:abstractNumId="19" w15:restartNumberingAfterBreak="0">
    <w:nsid w:val="4D6725C1"/>
    <w:multiLevelType w:val="singleLevel"/>
    <w:tmpl w:val="0CA0DC08"/>
    <w:lvl w:ilvl="0">
      <w:start w:val="4"/>
      <w:numFmt w:val="decimal"/>
      <w:lvlText w:val="%1."/>
      <w:lvlJc w:val="left"/>
      <w:pPr>
        <w:tabs>
          <w:tab w:val="num" w:pos="1800"/>
        </w:tabs>
        <w:ind w:left="1800" w:hanging="360"/>
      </w:pPr>
      <w:rPr>
        <w:rFonts w:hint="default"/>
      </w:rPr>
    </w:lvl>
  </w:abstractNum>
  <w:abstractNum w:abstractNumId="20" w15:restartNumberingAfterBreak="0">
    <w:nsid w:val="4E724131"/>
    <w:multiLevelType w:val="singleLevel"/>
    <w:tmpl w:val="5582B214"/>
    <w:lvl w:ilvl="0">
      <w:start w:val="1"/>
      <w:numFmt w:val="lowerLetter"/>
      <w:lvlText w:val="%1."/>
      <w:lvlJc w:val="left"/>
      <w:pPr>
        <w:tabs>
          <w:tab w:val="num" w:pos="525"/>
        </w:tabs>
        <w:ind w:left="525" w:hanging="525"/>
      </w:pPr>
      <w:rPr>
        <w:rFonts w:hint="default"/>
      </w:rPr>
    </w:lvl>
  </w:abstractNum>
  <w:abstractNum w:abstractNumId="21" w15:restartNumberingAfterBreak="0">
    <w:nsid w:val="61AB3629"/>
    <w:multiLevelType w:val="singleLevel"/>
    <w:tmpl w:val="F780723C"/>
    <w:lvl w:ilvl="0">
      <w:start w:val="2"/>
      <w:numFmt w:val="decimal"/>
      <w:lvlText w:val="%1."/>
      <w:lvlJc w:val="left"/>
      <w:pPr>
        <w:tabs>
          <w:tab w:val="num" w:pos="1440"/>
        </w:tabs>
        <w:ind w:left="1440" w:hanging="720"/>
      </w:pPr>
      <w:rPr>
        <w:rFonts w:hint="default"/>
      </w:rPr>
    </w:lvl>
  </w:abstractNum>
  <w:abstractNum w:abstractNumId="22" w15:restartNumberingAfterBreak="0">
    <w:nsid w:val="64857D69"/>
    <w:multiLevelType w:val="singleLevel"/>
    <w:tmpl w:val="01F6B252"/>
    <w:lvl w:ilvl="0">
      <w:start w:val="1"/>
      <w:numFmt w:val="lowerLetter"/>
      <w:lvlText w:val="%1."/>
      <w:lvlJc w:val="left"/>
      <w:pPr>
        <w:tabs>
          <w:tab w:val="num" w:pos="2160"/>
        </w:tabs>
        <w:ind w:left="2160" w:hanging="360"/>
      </w:pPr>
      <w:rPr>
        <w:rFonts w:hint="default"/>
      </w:rPr>
    </w:lvl>
  </w:abstractNum>
  <w:abstractNum w:abstractNumId="23" w15:restartNumberingAfterBreak="0">
    <w:nsid w:val="685665B0"/>
    <w:multiLevelType w:val="singleLevel"/>
    <w:tmpl w:val="9766CC34"/>
    <w:lvl w:ilvl="0">
      <w:start w:val="1"/>
      <w:numFmt w:val="decimal"/>
      <w:lvlText w:val="%1."/>
      <w:lvlJc w:val="left"/>
      <w:pPr>
        <w:tabs>
          <w:tab w:val="num" w:pos="525"/>
        </w:tabs>
        <w:ind w:left="525" w:hanging="525"/>
      </w:pPr>
      <w:rPr>
        <w:rFonts w:hint="default"/>
      </w:rPr>
    </w:lvl>
  </w:abstractNum>
  <w:abstractNum w:abstractNumId="24" w15:restartNumberingAfterBreak="0">
    <w:nsid w:val="70E0129D"/>
    <w:multiLevelType w:val="singleLevel"/>
    <w:tmpl w:val="78F24B0E"/>
    <w:lvl w:ilvl="0">
      <w:start w:val="5"/>
      <w:numFmt w:val="decimal"/>
      <w:lvlText w:val="%1."/>
      <w:lvlJc w:val="left"/>
      <w:pPr>
        <w:tabs>
          <w:tab w:val="num" w:pos="2160"/>
        </w:tabs>
        <w:ind w:left="2160" w:hanging="720"/>
      </w:pPr>
      <w:rPr>
        <w:rFonts w:hint="default"/>
      </w:rPr>
    </w:lvl>
  </w:abstractNum>
  <w:abstractNum w:abstractNumId="25" w15:restartNumberingAfterBreak="0">
    <w:nsid w:val="7B6E7183"/>
    <w:multiLevelType w:val="singleLevel"/>
    <w:tmpl w:val="F2F0A940"/>
    <w:lvl w:ilvl="0">
      <w:start w:val="1"/>
      <w:numFmt w:val="lowerLetter"/>
      <w:lvlText w:val="%1."/>
      <w:lvlJc w:val="left"/>
      <w:pPr>
        <w:tabs>
          <w:tab w:val="num" w:pos="2160"/>
        </w:tabs>
        <w:ind w:left="2160" w:hanging="720"/>
      </w:pPr>
      <w:rPr>
        <w:rFonts w:hint="default"/>
      </w:rPr>
    </w:lvl>
  </w:abstractNum>
  <w:abstractNum w:abstractNumId="26" w15:restartNumberingAfterBreak="0">
    <w:nsid w:val="7BA363A9"/>
    <w:multiLevelType w:val="singleLevel"/>
    <w:tmpl w:val="3DC08192"/>
    <w:lvl w:ilvl="0">
      <w:start w:val="1"/>
      <w:numFmt w:val="decimal"/>
      <w:lvlText w:val="%1."/>
      <w:lvlJc w:val="left"/>
      <w:pPr>
        <w:tabs>
          <w:tab w:val="num" w:pos="720"/>
        </w:tabs>
        <w:ind w:left="720" w:hanging="720"/>
      </w:pPr>
      <w:rPr>
        <w:rFonts w:hint="default"/>
      </w:rPr>
    </w:lvl>
  </w:abstractNum>
  <w:abstractNum w:abstractNumId="27" w15:restartNumberingAfterBreak="0">
    <w:nsid w:val="7C837EEC"/>
    <w:multiLevelType w:val="singleLevel"/>
    <w:tmpl w:val="082E07BC"/>
    <w:lvl w:ilvl="0">
      <w:start w:val="1"/>
      <w:numFmt w:val="lowerLetter"/>
      <w:lvlText w:val="%1."/>
      <w:lvlJc w:val="left"/>
      <w:pPr>
        <w:tabs>
          <w:tab w:val="num" w:pos="2460"/>
        </w:tabs>
        <w:ind w:left="2460" w:hanging="645"/>
      </w:pPr>
      <w:rPr>
        <w:rFonts w:hint="default"/>
      </w:rPr>
    </w:lvl>
  </w:abstractNum>
  <w:abstractNum w:abstractNumId="28" w15:restartNumberingAfterBreak="0">
    <w:nsid w:val="7F890722"/>
    <w:multiLevelType w:val="singleLevel"/>
    <w:tmpl w:val="8D6A8914"/>
    <w:lvl w:ilvl="0">
      <w:start w:val="1"/>
      <w:numFmt w:val="lowerRoman"/>
      <w:lvlText w:val="(%1)"/>
      <w:lvlJc w:val="left"/>
      <w:pPr>
        <w:tabs>
          <w:tab w:val="num" w:pos="1440"/>
        </w:tabs>
        <w:ind w:left="1440" w:hanging="720"/>
      </w:pPr>
      <w:rPr>
        <w:rFonts w:hint="default"/>
      </w:rPr>
    </w:lvl>
  </w:abstractNum>
  <w:num w:numId="1" w16cid:durableId="1801340789">
    <w:abstractNumId w:val="18"/>
  </w:num>
  <w:num w:numId="2" w16cid:durableId="1226144359">
    <w:abstractNumId w:val="18"/>
    <w:lvlOverride w:ilvl="0">
      <w:lvl w:ilvl="0">
        <w:start w:val="1"/>
        <w:numFmt w:val="decimal"/>
        <w:lvlText w:val="%1."/>
        <w:legacy w:legacy="1" w:legacySpace="0" w:legacyIndent="360"/>
        <w:lvlJc w:val="left"/>
        <w:pPr>
          <w:ind w:left="663" w:hanging="360"/>
        </w:pPr>
      </w:lvl>
    </w:lvlOverride>
  </w:num>
  <w:num w:numId="3" w16cid:durableId="933519521">
    <w:abstractNumId w:val="23"/>
  </w:num>
  <w:num w:numId="4" w16cid:durableId="2046983484">
    <w:abstractNumId w:val="20"/>
  </w:num>
  <w:num w:numId="5" w16cid:durableId="2023622721">
    <w:abstractNumId w:val="17"/>
  </w:num>
  <w:num w:numId="6" w16cid:durableId="30616561">
    <w:abstractNumId w:val="1"/>
  </w:num>
  <w:num w:numId="7" w16cid:durableId="2127430275">
    <w:abstractNumId w:val="15"/>
  </w:num>
  <w:num w:numId="8" w16cid:durableId="473332523">
    <w:abstractNumId w:val="26"/>
  </w:num>
  <w:num w:numId="9" w16cid:durableId="1287006589">
    <w:abstractNumId w:val="6"/>
  </w:num>
  <w:num w:numId="10" w16cid:durableId="1809129231">
    <w:abstractNumId w:val="12"/>
  </w:num>
  <w:num w:numId="11" w16cid:durableId="1432967086">
    <w:abstractNumId w:val="10"/>
  </w:num>
  <w:num w:numId="12" w16cid:durableId="1800951362">
    <w:abstractNumId w:val="21"/>
  </w:num>
  <w:num w:numId="13" w16cid:durableId="991639578">
    <w:abstractNumId w:val="25"/>
  </w:num>
  <w:num w:numId="14" w16cid:durableId="1625575261">
    <w:abstractNumId w:val="28"/>
  </w:num>
  <w:num w:numId="15" w16cid:durableId="87511439">
    <w:abstractNumId w:val="9"/>
  </w:num>
  <w:num w:numId="16" w16cid:durableId="1631743172">
    <w:abstractNumId w:val="27"/>
  </w:num>
  <w:num w:numId="17" w16cid:durableId="1056273969">
    <w:abstractNumId w:val="3"/>
  </w:num>
  <w:num w:numId="18" w16cid:durableId="905799583">
    <w:abstractNumId w:val="4"/>
  </w:num>
  <w:num w:numId="19" w16cid:durableId="1281843511">
    <w:abstractNumId w:val="8"/>
  </w:num>
  <w:num w:numId="20" w16cid:durableId="393434757">
    <w:abstractNumId w:val="24"/>
  </w:num>
  <w:num w:numId="21" w16cid:durableId="1565752698">
    <w:abstractNumId w:val="19"/>
  </w:num>
  <w:num w:numId="22" w16cid:durableId="900560913">
    <w:abstractNumId w:val="22"/>
  </w:num>
  <w:num w:numId="23" w16cid:durableId="231939059">
    <w:abstractNumId w:val="7"/>
  </w:num>
  <w:num w:numId="24" w16cid:durableId="1634285630">
    <w:abstractNumId w:val="16"/>
  </w:num>
  <w:num w:numId="25" w16cid:durableId="1846091770">
    <w:abstractNumId w:val="11"/>
  </w:num>
  <w:num w:numId="26" w16cid:durableId="967668072">
    <w:abstractNumId w:val="5"/>
  </w:num>
  <w:num w:numId="27" w16cid:durableId="1900675282">
    <w:abstractNumId w:val="13"/>
  </w:num>
  <w:num w:numId="28" w16cid:durableId="20518192">
    <w:abstractNumId w:val="2"/>
  </w:num>
  <w:num w:numId="29" w16cid:durableId="1350831373">
    <w:abstractNumId w:val="14"/>
  </w:num>
  <w:num w:numId="30" w16cid:durableId="5940496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0030"/>
    <w:rsid w:val="00002EC5"/>
    <w:rsid w:val="00033D99"/>
    <w:rsid w:val="000640F8"/>
    <w:rsid w:val="00096A3D"/>
    <w:rsid w:val="000C2B8F"/>
    <w:rsid w:val="00120FE2"/>
    <w:rsid w:val="00155EF6"/>
    <w:rsid w:val="0018015A"/>
    <w:rsid w:val="001A2FDB"/>
    <w:rsid w:val="00283A9A"/>
    <w:rsid w:val="002D3761"/>
    <w:rsid w:val="002E101C"/>
    <w:rsid w:val="003B0030"/>
    <w:rsid w:val="003B325F"/>
    <w:rsid w:val="003F0F3B"/>
    <w:rsid w:val="00467D1F"/>
    <w:rsid w:val="004A127D"/>
    <w:rsid w:val="00551438"/>
    <w:rsid w:val="005B3005"/>
    <w:rsid w:val="005E4C67"/>
    <w:rsid w:val="00633D64"/>
    <w:rsid w:val="00646B7F"/>
    <w:rsid w:val="00653E32"/>
    <w:rsid w:val="00691DB7"/>
    <w:rsid w:val="006A2DEC"/>
    <w:rsid w:val="006F380A"/>
    <w:rsid w:val="00795D60"/>
    <w:rsid w:val="007A42A0"/>
    <w:rsid w:val="007B7323"/>
    <w:rsid w:val="00822CE3"/>
    <w:rsid w:val="0083229C"/>
    <w:rsid w:val="008B193F"/>
    <w:rsid w:val="008E3561"/>
    <w:rsid w:val="0090305B"/>
    <w:rsid w:val="0091546D"/>
    <w:rsid w:val="00944AFB"/>
    <w:rsid w:val="00970873"/>
    <w:rsid w:val="0097430E"/>
    <w:rsid w:val="009C478C"/>
    <w:rsid w:val="009E3E69"/>
    <w:rsid w:val="00A13B69"/>
    <w:rsid w:val="00A17456"/>
    <w:rsid w:val="00A4718A"/>
    <w:rsid w:val="00B324C3"/>
    <w:rsid w:val="00BB6488"/>
    <w:rsid w:val="00BF5F0D"/>
    <w:rsid w:val="00BF7717"/>
    <w:rsid w:val="00C16AB2"/>
    <w:rsid w:val="00C6675F"/>
    <w:rsid w:val="00C7558E"/>
    <w:rsid w:val="00DA5CD6"/>
    <w:rsid w:val="00E7439E"/>
    <w:rsid w:val="00EE5C72"/>
    <w:rsid w:val="00FB3CEE"/>
    <w:rsid w:val="00FE1C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1026"/>
    <o:shapelayout v:ext="edit">
      <o:idmap v:ext="edit" data="1"/>
    </o:shapelayout>
  </w:shapeDefaults>
  <w:decimalSymbol w:val="."/>
  <w:listSeparator w:val=","/>
  <w14:docId w14:val="11D68521"/>
  <w15:chartTrackingRefBased/>
  <w15:docId w15:val="{05A12A27-B9A5-4C57-8DED-1FFEC9FF0D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widowControl w:val="0"/>
      <w:tabs>
        <w:tab w:val="left" w:pos="303"/>
        <w:tab w:val="left" w:pos="735"/>
        <w:tab w:val="left" w:pos="951"/>
        <w:tab w:val="left" w:pos="1167"/>
        <w:tab w:val="left" w:pos="1383"/>
        <w:tab w:val="left" w:pos="1599"/>
        <w:tab w:val="left" w:pos="1815"/>
        <w:tab w:val="left" w:pos="2031"/>
        <w:tab w:val="left" w:pos="2247"/>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line="194" w:lineRule="auto"/>
      <w:jc w:val="center"/>
      <w:outlineLvl w:val="0"/>
    </w:pPr>
    <w:rPr>
      <w:rFonts w:ascii="Univers" w:hAnsi="Univers"/>
      <w:sz w:val="24"/>
    </w:rPr>
  </w:style>
  <w:style w:type="paragraph" w:styleId="Heading2">
    <w:name w:val="heading 2"/>
    <w:basedOn w:val="Normal"/>
    <w:next w:val="Normal"/>
    <w:qFormat/>
    <w:pPr>
      <w:keepNext/>
      <w:widowControl w:val="0"/>
      <w:tabs>
        <w:tab w:val="left" w:pos="303"/>
        <w:tab w:val="left" w:pos="735"/>
        <w:tab w:val="left" w:pos="951"/>
        <w:tab w:val="left" w:pos="1167"/>
        <w:tab w:val="left" w:pos="1383"/>
        <w:tab w:val="left" w:pos="1599"/>
        <w:tab w:val="left" w:pos="1815"/>
        <w:tab w:val="left" w:pos="2031"/>
        <w:tab w:val="left" w:pos="2247"/>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line="194" w:lineRule="auto"/>
      <w:outlineLvl w:val="1"/>
    </w:pPr>
    <w:rPr>
      <w:rFonts w:ascii="Univers" w:hAnsi="Univers"/>
      <w:sz w:val="24"/>
    </w:rPr>
  </w:style>
  <w:style w:type="paragraph" w:styleId="Heading3">
    <w:name w:val="heading 3"/>
    <w:basedOn w:val="Normal"/>
    <w:next w:val="Normal"/>
    <w:qFormat/>
    <w:pPr>
      <w:keepNext/>
      <w:widowControl w:val="0"/>
      <w:spacing w:line="192" w:lineRule="auto"/>
      <w:ind w:left="720"/>
      <w:jc w:val="both"/>
      <w:outlineLvl w:val="2"/>
    </w:pPr>
    <w:rPr>
      <w:rFonts w:ascii="Univers" w:hAnsi="Univers"/>
      <w:sz w:val="24"/>
    </w:rPr>
  </w:style>
  <w:style w:type="paragraph" w:styleId="Heading4">
    <w:name w:val="heading 4"/>
    <w:basedOn w:val="Normal"/>
    <w:next w:val="Normal"/>
    <w:qFormat/>
    <w:pPr>
      <w:keepNext/>
      <w:ind w:firstLine="720"/>
      <w:outlineLvl w:val="3"/>
    </w:pPr>
    <w:rPr>
      <w:rFonts w:ascii="Univers" w:hAnsi="Univers"/>
      <w:sz w:val="24"/>
    </w:rPr>
  </w:style>
  <w:style w:type="paragraph" w:styleId="Heading5">
    <w:name w:val="heading 5"/>
    <w:basedOn w:val="Normal"/>
    <w:next w:val="Normal"/>
    <w:qFormat/>
    <w:pPr>
      <w:keepNext/>
      <w:widowControl w:val="0"/>
      <w:numPr>
        <w:numId w:val="9"/>
      </w:numPr>
      <w:spacing w:line="192" w:lineRule="auto"/>
      <w:ind w:right="482"/>
      <w:outlineLvl w:val="4"/>
    </w:pPr>
    <w:rPr>
      <w:rFonts w:ascii="Univers" w:hAnsi="Univers"/>
      <w:b/>
      <w:sz w:val="22"/>
    </w:rPr>
  </w:style>
  <w:style w:type="paragraph" w:styleId="Heading6">
    <w:name w:val="heading 6"/>
    <w:basedOn w:val="Normal"/>
    <w:next w:val="Normal"/>
    <w:qFormat/>
    <w:pPr>
      <w:keepNext/>
      <w:tabs>
        <w:tab w:val="center" w:pos="5883"/>
        <w:tab w:val="left" w:pos="6063"/>
        <w:tab w:val="left" w:pos="6783"/>
        <w:tab w:val="left" w:pos="7503"/>
        <w:tab w:val="left" w:pos="8223"/>
        <w:tab w:val="left" w:pos="8943"/>
        <w:tab w:val="left" w:pos="9663"/>
        <w:tab w:val="left" w:pos="10383"/>
        <w:tab w:val="left" w:pos="11103"/>
      </w:tabs>
      <w:spacing w:line="192" w:lineRule="auto"/>
      <w:ind w:left="302" w:right="288"/>
      <w:jc w:val="center"/>
      <w:outlineLvl w:val="5"/>
    </w:pPr>
    <w:rPr>
      <w:rFonts w:ascii="Arial" w:hAnsi="Arial"/>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styleId="BodyTextIndent">
    <w:name w:val="Body Text Indent"/>
    <w:basedOn w:val="Normal"/>
    <w:pPr>
      <w:widowControl w:val="0"/>
      <w:tabs>
        <w:tab w:val="left" w:pos="303"/>
        <w:tab w:val="left" w:pos="519"/>
        <w:tab w:val="left" w:pos="735"/>
        <w:tab w:val="left" w:pos="951"/>
        <w:tab w:val="left" w:pos="1167"/>
        <w:tab w:val="left" w:pos="1383"/>
        <w:tab w:val="left" w:pos="1599"/>
        <w:tab w:val="left" w:pos="1815"/>
        <w:tab w:val="left" w:pos="2031"/>
        <w:tab w:val="left" w:pos="2247"/>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line="194" w:lineRule="auto"/>
      <w:ind w:left="303"/>
      <w:jc w:val="both"/>
    </w:pPr>
    <w:rPr>
      <w:rFonts w:ascii="Univers" w:hAnsi="Univers"/>
      <w:sz w:val="24"/>
    </w:rPr>
  </w:style>
  <w:style w:type="paragraph" w:styleId="BodyTextIndent2">
    <w:name w:val="Body Text Indent 2"/>
    <w:basedOn w:val="Normal"/>
    <w:pPr>
      <w:widowControl w:val="0"/>
      <w:tabs>
        <w:tab w:val="left" w:pos="303"/>
        <w:tab w:val="left" w:pos="519"/>
        <w:tab w:val="left" w:pos="735"/>
        <w:tab w:val="left" w:pos="951"/>
        <w:tab w:val="left" w:pos="1167"/>
        <w:tab w:val="left" w:pos="1383"/>
        <w:tab w:val="left" w:pos="1440"/>
        <w:tab w:val="left" w:pos="1599"/>
        <w:tab w:val="left" w:pos="1815"/>
        <w:tab w:val="left" w:pos="1980"/>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line="189" w:lineRule="auto"/>
      <w:ind w:left="1440"/>
    </w:pPr>
    <w:rPr>
      <w:rFonts w:ascii="Univers" w:hAnsi="Univers"/>
      <w:sz w:val="24"/>
    </w:rPr>
  </w:style>
  <w:style w:type="paragraph" w:styleId="BlockText">
    <w:name w:val="Block Text"/>
    <w:basedOn w:val="Normal"/>
    <w:pPr>
      <w:ind w:left="1440" w:right="662"/>
    </w:pPr>
    <w:rPr>
      <w:rFonts w:ascii="Univers" w:hAnsi="Univers"/>
      <w:sz w:val="22"/>
    </w:rPr>
  </w:style>
  <w:style w:type="paragraph" w:styleId="BodyTextIndent3">
    <w:name w:val="Body Text Indent 3"/>
    <w:basedOn w:val="Normal"/>
    <w:pPr>
      <w:ind w:left="1440"/>
    </w:pPr>
    <w:rPr>
      <w:rFonts w:ascii="Univers" w:hAnsi="Univers"/>
      <w:sz w:val="22"/>
    </w:rPr>
  </w:style>
  <w:style w:type="paragraph" w:styleId="BodyText">
    <w:name w:val="Body Text"/>
    <w:basedOn w:val="Normal"/>
    <w:rPr>
      <w:rFonts w:ascii="Univers" w:hAnsi="Univers"/>
      <w:sz w:val="22"/>
    </w:rPr>
  </w:style>
  <w:style w:type="paragraph" w:styleId="BodyText2">
    <w:name w:val="Body Text 2"/>
    <w:basedOn w:val="Normal"/>
    <w:pPr>
      <w:tabs>
        <w:tab w:val="left" w:pos="303"/>
        <w:tab w:val="left" w:pos="519"/>
        <w:tab w:val="left" w:pos="735"/>
        <w:tab w:val="left" w:pos="951"/>
        <w:tab w:val="left" w:pos="1167"/>
        <w:tab w:val="left" w:pos="1383"/>
        <w:tab w:val="left" w:pos="1599"/>
        <w:tab w:val="left" w:pos="1815"/>
        <w:tab w:val="left" w:pos="2031"/>
        <w:tab w:val="left" w:pos="2247"/>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line="230" w:lineRule="auto"/>
    </w:pPr>
    <w:rPr>
      <w:rFonts w:ascii="Arial" w:hAnsi="Arial"/>
      <w:b/>
      <w:bCs/>
      <w:sz w:val="22"/>
    </w:rPr>
  </w:style>
  <w:style w:type="paragraph" w:styleId="NormalWeb">
    <w:name w:val="Normal (Web)"/>
    <w:basedOn w:val="Normal"/>
    <w:rsid w:val="0018015A"/>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818</Words>
  <Characters>4265</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THIS ENDORSEMENT CHANGES THE POLICY</vt:lpstr>
    </vt:vector>
  </TitlesOfParts>
  <Company>Munich Re Group</Company>
  <LinksUpToDate>false</LinksUpToDate>
  <CharactersWithSpaces>5073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THIS ENDORSEMENT CHANGES THE POLICY</dc:title>
  <dc:subject/>
  <dc:creator>Sheluga, Clare</dc:creator>
  <cp:keywords/>
  <dc:description/>
  <cp:lastModifiedBy>Ott, Kathleen</cp:lastModifiedBy>
  <cp:revision>4</cp:revision>
  <cp:lastPrinted>2017-01-09T21:25:00Z</cp:lastPrinted>
  <dcterms:created xsi:type="dcterms:W3CDTF">2024-11-02T18:10:00Z</dcterms:created>
  <dcterms:modified xsi:type="dcterms:W3CDTF">2024-11-18T19:14:00Z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vt:lpwstr>
  </property>
  <property fmtid="{D5CDD505-2E9C-101B-9397-08002B2CF9AE}" pid="3" name="_NewReviewCycle">
    <vt:lpwstr/>
  </property>
</Properties>
</file>